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5000" w:type="pct"/>
        <w:tblLook w:val="04A0"/>
      </w:tblPr>
      <w:tblGrid>
        <w:gridCol w:w="3662"/>
        <w:gridCol w:w="5909"/>
      </w:tblGrid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87" w:type="pct"/>
          </w:tcPr>
          <w:p w:rsidR="004852E1" w:rsidRPr="00733A94" w:rsidRDefault="00733A94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Козырев Сергей Александрович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87" w:type="pct"/>
          </w:tcPr>
          <w:p w:rsidR="004852E1" w:rsidRPr="009B73FD" w:rsidRDefault="00A830AA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7B04B2" w:rsidRPr="009B73FD" w:rsidTr="00765CE1">
        <w:tc>
          <w:tcPr>
            <w:tcW w:w="1913" w:type="pct"/>
          </w:tcPr>
          <w:p w:rsidR="007B04B2" w:rsidRPr="009B73FD" w:rsidRDefault="007B04B2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3087" w:type="pct"/>
            <w:shd w:val="clear" w:color="auto" w:fill="auto"/>
          </w:tcPr>
          <w:p w:rsidR="007B04B2" w:rsidRPr="002C6386" w:rsidRDefault="002C6386" w:rsidP="002C6386">
            <w:pPr>
              <w:pStyle w:val="a6"/>
            </w:pPr>
            <w:r w:rsidRPr="002C6386">
              <w:rPr>
                <w:bCs/>
              </w:rPr>
              <w:t xml:space="preserve">05.15.11 </w:t>
            </w:r>
            <w:r w:rsidRPr="002C6386">
              <w:t>- Физические процессы горного производства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087" w:type="pct"/>
          </w:tcPr>
          <w:p w:rsidR="004852E1" w:rsidRPr="009B73FD" w:rsidRDefault="00E7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87" w:type="pct"/>
          </w:tcPr>
          <w:p w:rsidR="004852E1" w:rsidRPr="009B73FD" w:rsidRDefault="00E77221" w:rsidP="00A17FBC">
            <w:pPr>
              <w:pStyle w:val="a6"/>
            </w:pPr>
            <w:r>
              <w:t>Горный институт -</w:t>
            </w:r>
            <w:r w:rsidR="00733A94">
              <w:t xml:space="preserve"> обособленное подразделение Федерального государственного бюджетного учреждения науки </w:t>
            </w:r>
            <w:bookmarkStart w:id="0" w:name="_GoBack"/>
            <w:bookmarkEnd w:id="0"/>
            <w:r w:rsidR="00733A94">
              <w:t>Федерального исследовательского центра «Кольский научный центр Российской академии наук»</w:t>
            </w:r>
          </w:p>
        </w:tc>
      </w:tr>
      <w:tr w:rsidR="00A33793" w:rsidRPr="00E77221" w:rsidTr="00765CE1">
        <w:tc>
          <w:tcPr>
            <w:tcW w:w="1913" w:type="pct"/>
            <w:shd w:val="clear" w:color="auto" w:fill="auto"/>
          </w:tcPr>
          <w:p w:rsidR="00A33793" w:rsidRPr="009B73FD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3087" w:type="pct"/>
            <w:shd w:val="clear" w:color="auto" w:fill="auto"/>
          </w:tcPr>
          <w:p w:rsidR="003875A5" w:rsidRPr="00657BF5" w:rsidRDefault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733A94">
              <w:rPr>
                <w:rFonts w:ascii="Times New Roman" w:hAnsi="Times New Roman" w:cs="Times New Roman"/>
                <w:sz w:val="24"/>
                <w:szCs w:val="24"/>
              </w:rPr>
              <w:t>184209</w:t>
            </w:r>
            <w:r w:rsidR="007B04B2"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A9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proofErr w:type="spellStart"/>
            <w:r w:rsidR="00733A9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733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4B2"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3A94">
              <w:rPr>
                <w:rFonts w:ascii="Times New Roman" w:hAnsi="Times New Roman" w:cs="Times New Roman"/>
                <w:sz w:val="24"/>
                <w:szCs w:val="24"/>
              </w:rPr>
              <w:t xml:space="preserve">Апатиты, ул. </w:t>
            </w:r>
            <w:r w:rsidR="00E77221">
              <w:rPr>
                <w:rFonts w:ascii="Times New Roman" w:hAnsi="Times New Roman" w:cs="Times New Roman"/>
                <w:sz w:val="24"/>
                <w:szCs w:val="24"/>
              </w:rPr>
              <w:t xml:space="preserve">Ферсмана, 24 </w:t>
            </w:r>
          </w:p>
          <w:p w:rsidR="00B73FEB" w:rsidRPr="00733A94" w:rsidRDefault="00B73FEB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3A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671C8D" w:rsidRPr="00733A9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C2921" w:rsidRPr="00733A9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77221">
              <w:rPr>
                <w:rFonts w:ascii="Times New Roman" w:hAnsi="Times New Roman" w:cs="Times New Roman"/>
                <w:sz w:val="24"/>
                <w:szCs w:val="24"/>
              </w:rPr>
              <w:t>(815</w:t>
            </w:r>
            <w:r w:rsidR="00671C8D" w:rsidRPr="00733A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7221">
              <w:rPr>
                <w:rFonts w:ascii="Times New Roman" w:hAnsi="Times New Roman" w:cs="Times New Roman"/>
                <w:sz w:val="24"/>
                <w:szCs w:val="24"/>
              </w:rPr>
              <w:t>557-96-07</w:t>
            </w:r>
          </w:p>
          <w:p w:rsidR="00A33793" w:rsidRPr="00D2029A" w:rsidRDefault="00A33793" w:rsidP="003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</w:t>
            </w:r>
            <w:r w:rsidRPr="00D20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A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mail</w:t>
            </w:r>
            <w:r w:rsidRPr="00D202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722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skozirev</w:t>
            </w:r>
            <w:r w:rsidR="00D57825" w:rsidRPr="00D20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77221" w:rsidRPr="00E7722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goi</w:t>
            </w:r>
            <w:r w:rsidR="00E77221" w:rsidRPr="00D2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221" w:rsidRPr="00E7722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kolasc</w:t>
            </w:r>
            <w:r w:rsidR="00E77221" w:rsidRPr="00D2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22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net</w:t>
            </w:r>
            <w:r w:rsidR="00D57825" w:rsidRPr="00D2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825" w:rsidRPr="00733A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ru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7" w:type="pct"/>
          </w:tcPr>
          <w:p w:rsidR="004852E1" w:rsidRPr="00E77221" w:rsidRDefault="00E777D7" w:rsidP="00A17FBC">
            <w:pPr>
              <w:pStyle w:val="a6"/>
            </w:pPr>
            <w:r>
              <w:t xml:space="preserve">Главный научный сотрудник - </w:t>
            </w:r>
            <w:r w:rsidR="00E77221">
              <w:t>Заведующий лабораторией технологических процессов при добыче полезных ископаемых</w:t>
            </w:r>
          </w:p>
        </w:tc>
      </w:tr>
      <w:tr w:rsidR="002C6386" w:rsidRPr="009B73FD" w:rsidTr="002C6386">
        <w:tc>
          <w:tcPr>
            <w:tcW w:w="5000" w:type="pct"/>
            <w:gridSpan w:val="2"/>
          </w:tcPr>
          <w:p w:rsidR="002C6386" w:rsidRPr="002C6386" w:rsidRDefault="002C6386" w:rsidP="002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официального оппонента по теме диссертации в рецензируемых научныхизданиях за последние 5 лет</w:t>
            </w:r>
          </w:p>
        </w:tc>
      </w:tr>
      <w:tr w:rsidR="002C6386" w:rsidRPr="00E246E7" w:rsidTr="002C6386">
        <w:tc>
          <w:tcPr>
            <w:tcW w:w="5000" w:type="pct"/>
            <w:gridSpan w:val="2"/>
          </w:tcPr>
          <w:p w:rsidR="002C6386" w:rsidRDefault="002C6386" w:rsidP="00671C8D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Особенности и методы снижения сейсмического воздействия взрыва отрезной щели на законтурный массив карьера / С.А. Козырев, И.А. Аленичев, А.В. Соколов, Е.А. Усачев // Горный информационно-аналитический бюллетень научно-технический журнал). – 2017. - № 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 – С. 307-315.</w:t>
            </w:r>
          </w:p>
          <w:p w:rsidR="002C6386" w:rsidRDefault="002C6386" w:rsidP="00866772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О</w:t>
            </w:r>
            <w:r w:rsidRPr="00866772">
              <w:rPr>
                <w:rFonts w:ascii="Times New Roman" w:hAnsi="Times New Roman" w:cs="Times New Roman"/>
                <w:sz w:val="24"/>
                <w:szCs w:val="24"/>
              </w:rPr>
              <w:t>ценка влияния сейсмовзрывных нагрузок в ближней зоне 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В.Н.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Горный информационно-аналитический бюллетень научно-технический журнал). – 2017. - № 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 – С. 316-324.</w:t>
            </w:r>
          </w:p>
          <w:p w:rsidR="002C6386" w:rsidRPr="00866772" w:rsidRDefault="002C6386" w:rsidP="00866772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О</w:t>
            </w:r>
            <w:r w:rsidRPr="00866772">
              <w:rPr>
                <w:rFonts w:ascii="Times New Roman" w:hAnsi="Times New Roman" w:cs="Times New Roman"/>
                <w:sz w:val="24"/>
                <w:szCs w:val="24"/>
              </w:rPr>
              <w:t>собенности сейсмического воздействия взрыва отрезной щели на законтурный массив и методы его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условиях карьера рудника "Железный" Ковдорского ГОК</w:t>
            </w:r>
            <w:r w:rsidRPr="00866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И.А. Аленичев, В.Н.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 Соколов // Взрывное дело. – 2017. - № 118-75. – С. 212-226. </w:t>
            </w:r>
          </w:p>
          <w:p w:rsidR="002C6386" w:rsidRDefault="002C6386" w:rsidP="00866772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С</w:t>
            </w:r>
            <w:r w:rsidRPr="00866772">
              <w:rPr>
                <w:rFonts w:ascii="Times New Roman" w:hAnsi="Times New Roman" w:cs="Times New Roman"/>
                <w:sz w:val="24"/>
                <w:szCs w:val="24"/>
              </w:rPr>
              <w:t>ейсмическое действие массовых взры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на бортах карьера рудника "Ж</w:t>
            </w:r>
            <w:r w:rsidRPr="00866772">
              <w:rPr>
                <w:rFonts w:ascii="Times New Roman" w:hAnsi="Times New Roman" w:cs="Times New Roman"/>
                <w:sz w:val="24"/>
                <w:szCs w:val="24"/>
              </w:rPr>
              <w:t>елезный"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И.А. Аленичев, Е.А. Усачев, А.В. Соколов // </w:t>
            </w:r>
            <w:hyperlink r:id="rId5" w:tooltip="Оглавления выпусков этого журнал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Труды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Ф</w:t>
              </w:r>
              <w:r w:rsidRPr="00866772">
                <w:rPr>
                  <w:rFonts w:ascii="Times New Roman" w:hAnsi="Times New Roman" w:cs="Times New Roman"/>
                  <w:sz w:val="24"/>
                  <w:szCs w:val="24"/>
                </w:rPr>
                <w:t>ер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смановской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научной сессии ГИ КНЦРАН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– 2017. - № 14. – С. 288-291.</w:t>
            </w:r>
          </w:p>
          <w:p w:rsidR="002C6386" w:rsidRDefault="002C6386" w:rsidP="00671C8D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О</w:t>
            </w:r>
            <w:r w:rsidRPr="00E603F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сейсмической безопасности зданий и сооружений </w:t>
            </w:r>
            <w:proofErr w:type="spellStart"/>
            <w:r w:rsidRPr="00E603FC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E603FC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массовых взрывов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В.А. Фокин // Горный журнал. – 2014. - № 5. – С. 48-56.</w:t>
            </w:r>
          </w:p>
          <w:p w:rsidR="002C6386" w:rsidRDefault="002C6386" w:rsidP="00374E17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П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роявление техногенной сейсмичности при производстве массовых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зрывов на подземных рудниках ОАО "А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патит"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Е.А. Усачев // Вестник Мурманского государственного технического университета. – 2014. - № 2. – Том 17. – С.  238-245.</w:t>
            </w:r>
          </w:p>
          <w:p w:rsidR="002C6386" w:rsidRDefault="002C6386" w:rsidP="00374E17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О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ценка влияния мощных технологических взрывов на проявление техногенной сейс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мичности на подземных рудниках Х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ибин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Е.А. Усачев // Мониторинг природных и техногенных процессов при ведении горных работ. Сборник докладов Всероссийской 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научно-технической конференции с международным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Апатиты, 24-27 сентября 2013 г. – С. 167-179.</w:t>
            </w:r>
          </w:p>
          <w:p w:rsidR="002C6386" w:rsidRPr="00E246E7" w:rsidRDefault="002C6386" w:rsidP="00374E17">
            <w:pPr>
              <w:pStyle w:val="a7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Козырев, С.А. С</w:t>
            </w:r>
            <w:r w:rsidRPr="00E246E7">
              <w:rPr>
                <w:rFonts w:ascii="Times New Roman" w:hAnsi="Times New Roman" w:cs="Times New Roman"/>
                <w:sz w:val="24"/>
                <w:szCs w:val="24"/>
              </w:rPr>
              <w:t>ейсмическое воздействие массовых взрывов в карьере на подземные горные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С.А. Козырев, А.В. Соколов, В.Ю. Запорожец // Горный журнал. – 2010. - № 9. – С. 28-31.</w:t>
            </w:r>
          </w:p>
        </w:tc>
      </w:tr>
    </w:tbl>
    <w:p w:rsidR="00200B99" w:rsidRPr="00E246E7" w:rsidRDefault="00200B99" w:rsidP="00671708">
      <w:pPr>
        <w:rPr>
          <w:rFonts w:ascii="Times New Roman" w:hAnsi="Times New Roman" w:cs="Times New Roman"/>
          <w:sz w:val="24"/>
          <w:szCs w:val="24"/>
        </w:rPr>
      </w:pPr>
    </w:p>
    <w:sectPr w:rsidR="00200B99" w:rsidRPr="00E246E7" w:rsidSect="00D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0E4"/>
    <w:rsid w:val="00052CE8"/>
    <w:rsid w:val="000C2921"/>
    <w:rsid w:val="00165DD9"/>
    <w:rsid w:val="00200B99"/>
    <w:rsid w:val="0020567D"/>
    <w:rsid w:val="002C6386"/>
    <w:rsid w:val="002D2F35"/>
    <w:rsid w:val="002F6BDB"/>
    <w:rsid w:val="00312FB5"/>
    <w:rsid w:val="00374E17"/>
    <w:rsid w:val="003875A5"/>
    <w:rsid w:val="00391943"/>
    <w:rsid w:val="004852E1"/>
    <w:rsid w:val="00643F78"/>
    <w:rsid w:val="00657BF5"/>
    <w:rsid w:val="00671708"/>
    <w:rsid w:val="00671C8D"/>
    <w:rsid w:val="006D1BE8"/>
    <w:rsid w:val="006F5476"/>
    <w:rsid w:val="00707760"/>
    <w:rsid w:val="00733A94"/>
    <w:rsid w:val="00765CE1"/>
    <w:rsid w:val="007B04B2"/>
    <w:rsid w:val="007F129E"/>
    <w:rsid w:val="00832826"/>
    <w:rsid w:val="00844314"/>
    <w:rsid w:val="00854DE1"/>
    <w:rsid w:val="00866772"/>
    <w:rsid w:val="0087451D"/>
    <w:rsid w:val="008C4F3F"/>
    <w:rsid w:val="00904995"/>
    <w:rsid w:val="00912047"/>
    <w:rsid w:val="009B73FD"/>
    <w:rsid w:val="009F3BDD"/>
    <w:rsid w:val="00A17FBC"/>
    <w:rsid w:val="00A33793"/>
    <w:rsid w:val="00A830AA"/>
    <w:rsid w:val="00B73FEB"/>
    <w:rsid w:val="00BA20E4"/>
    <w:rsid w:val="00BC4FE1"/>
    <w:rsid w:val="00BD3E1D"/>
    <w:rsid w:val="00CF335D"/>
    <w:rsid w:val="00D2029A"/>
    <w:rsid w:val="00D57825"/>
    <w:rsid w:val="00D656B0"/>
    <w:rsid w:val="00D75B41"/>
    <w:rsid w:val="00DF33F0"/>
    <w:rsid w:val="00E246E7"/>
    <w:rsid w:val="00E603FC"/>
    <w:rsid w:val="00E72DBD"/>
    <w:rsid w:val="00E76244"/>
    <w:rsid w:val="00E77221"/>
    <w:rsid w:val="00E777D7"/>
    <w:rsid w:val="00F12313"/>
    <w:rsid w:val="00F3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contents.asp?id=34540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User</cp:lastModifiedBy>
  <cp:revision>2</cp:revision>
  <cp:lastPrinted>2019-04-11T08:08:00Z</cp:lastPrinted>
  <dcterms:created xsi:type="dcterms:W3CDTF">2019-10-02T06:48:00Z</dcterms:created>
  <dcterms:modified xsi:type="dcterms:W3CDTF">2019-10-02T06:48:00Z</dcterms:modified>
</cp:coreProperties>
</file>