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 xml:space="preserve">Сведения о </w:t>
      </w:r>
      <w:r w:rsidR="000D4232">
        <w:rPr>
          <w:rFonts w:ascii="Times New Roman" w:hAnsi="Times New Roman" w:cs="Times New Roman"/>
          <w:b/>
          <w:sz w:val="28"/>
        </w:rPr>
        <w:t>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016161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016161" w:rsidP="000D42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6161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016161">
              <w:rPr>
                <w:rFonts w:ascii="Times New Roman" w:hAnsi="Times New Roman" w:cs="Times New Roman"/>
                <w:sz w:val="28"/>
              </w:rPr>
              <w:t>(ТУ), Санкт-Петербургский государственный технологический институт (технический университет)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руководителя организации</w:t>
            </w:r>
          </w:p>
        </w:tc>
        <w:tc>
          <w:tcPr>
            <w:tcW w:w="5522" w:type="dxa"/>
          </w:tcPr>
          <w:p w:rsidR="001F3542" w:rsidRPr="001F3542" w:rsidRDefault="00016161" w:rsidP="0045427E">
            <w:pPr>
              <w:rPr>
                <w:rFonts w:ascii="Times New Roman" w:hAnsi="Times New Roman" w:cs="Times New Roman"/>
                <w:sz w:val="28"/>
              </w:rPr>
            </w:pPr>
            <w:r w:rsidRPr="00016161">
              <w:rPr>
                <w:rFonts w:ascii="Times New Roman" w:hAnsi="Times New Roman" w:cs="Times New Roman"/>
                <w:sz w:val="28"/>
              </w:rPr>
              <w:t>Шевчик Андрей Павлович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руководителя организации</w:t>
            </w:r>
          </w:p>
        </w:tc>
        <w:tc>
          <w:tcPr>
            <w:tcW w:w="5522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Ректор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5522" w:type="dxa"/>
          </w:tcPr>
          <w:p w:rsidR="001F3542" w:rsidRPr="001F3542" w:rsidRDefault="00016161" w:rsidP="001F3542">
            <w:pPr>
              <w:rPr>
                <w:rFonts w:ascii="Times New Roman" w:hAnsi="Times New Roman" w:cs="Times New Roman"/>
                <w:sz w:val="28"/>
              </w:rPr>
            </w:pPr>
            <w:r w:rsidRPr="004E4535">
              <w:rPr>
                <w:rFonts w:ascii="Times New Roman" w:hAnsi="Times New Roman" w:cs="Times New Roman"/>
                <w:sz w:val="28"/>
              </w:rPr>
              <w:t>190013</w:t>
            </w:r>
            <w:r>
              <w:rPr>
                <w:rFonts w:ascii="Times New Roman" w:hAnsi="Times New Roman" w:cs="Times New Roman"/>
                <w:sz w:val="28"/>
              </w:rPr>
              <w:t>, г. Санкт-Петербург, Московский пр., д. 26</w:t>
            </w:r>
          </w:p>
        </w:tc>
      </w:tr>
      <w:tr w:rsidR="001F3542" w:rsidRPr="005805E8" w:rsidTr="000D4232">
        <w:trPr>
          <w:trHeight w:val="77"/>
        </w:trPr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522" w:type="dxa"/>
          </w:tcPr>
          <w:p w:rsidR="001F3542" w:rsidRPr="005805E8" w:rsidRDefault="00016161" w:rsidP="0001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+7 (812</w:t>
            </w:r>
            <w:r w:rsidR="000D4232" w:rsidRPr="000D4232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</w:rPr>
              <w:t>494-92</w:t>
            </w:r>
            <w:r w:rsidR="000D4232" w:rsidRPr="000D423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официального сайта в сети «Интернет»</w:t>
            </w:r>
          </w:p>
        </w:tc>
        <w:tc>
          <w:tcPr>
            <w:tcW w:w="5522" w:type="dxa"/>
          </w:tcPr>
          <w:p w:rsidR="001F3542" w:rsidRPr="001F3542" w:rsidRDefault="00016161">
            <w:pPr>
              <w:rPr>
                <w:rFonts w:ascii="Times New Roman" w:hAnsi="Times New Roman" w:cs="Times New Roman"/>
                <w:sz w:val="28"/>
              </w:rPr>
            </w:pPr>
            <w:r w:rsidRPr="00016161">
              <w:rPr>
                <w:rFonts w:ascii="Times New Roman" w:hAnsi="Times New Roman" w:cs="Times New Roman"/>
                <w:sz w:val="28"/>
              </w:rPr>
              <w:t>http://technolog.edu.ru</w:t>
            </w:r>
            <w:r w:rsidR="000D4232" w:rsidRPr="000D4232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0D4232" w:rsidRPr="001F3542" w:rsidTr="001F3542">
        <w:tc>
          <w:tcPr>
            <w:tcW w:w="3823" w:type="dxa"/>
          </w:tcPr>
          <w:p w:rsidR="000D423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522" w:type="dxa"/>
          </w:tcPr>
          <w:p w:rsidR="000D4232" w:rsidRPr="001F3542" w:rsidRDefault="00016161">
            <w:pPr>
              <w:rPr>
                <w:rFonts w:ascii="Times New Roman" w:hAnsi="Times New Roman" w:cs="Times New Roman"/>
                <w:sz w:val="28"/>
              </w:rPr>
            </w:pPr>
            <w:r w:rsidRPr="00016161">
              <w:rPr>
                <w:rFonts w:ascii="Times New Roman" w:hAnsi="Times New Roman" w:cs="Times New Roman"/>
                <w:sz w:val="28"/>
              </w:rPr>
              <w:t>Postnov_AY@technolog.edu.ru</w:t>
            </w:r>
          </w:p>
        </w:tc>
      </w:tr>
      <w:tr w:rsidR="001F3542" w:rsidRPr="0072375B" w:rsidTr="00535B0D">
        <w:trPr>
          <w:trHeight w:val="1125"/>
        </w:trPr>
        <w:tc>
          <w:tcPr>
            <w:tcW w:w="3823" w:type="dxa"/>
          </w:tcPr>
          <w:p w:rsidR="001F3542" w:rsidRPr="001F3542" w:rsidRDefault="001F3542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</w:t>
            </w:r>
            <w:r w:rsidR="000D4232">
              <w:rPr>
                <w:rFonts w:ascii="Times New Roman" w:hAnsi="Times New Roman" w:cs="Times New Roman"/>
                <w:sz w:val="28"/>
              </w:rPr>
              <w:t>работников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 диссертации в </w:t>
            </w:r>
            <w:r w:rsidR="000D4232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Udalov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Y.P. A study of the liquid and gaseous phases upon the interaction of molten corium with the sacrificial material based on iron oxide and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portland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cement / Y.P.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Udalov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I.V.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Poznyak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P.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Sazavsky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M.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Kiselova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, I.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Srank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M.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Strejc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// Glass Physics and Chemistry. 2016. Vol. 42. № 3. P. 270-276.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2.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Udalov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Y.P. Characteristics of a melt of the corium–high alumina cement system / Y.P.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Udalov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I.V.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Poznyak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, I. Shrank, M.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Kiselova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M.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Streich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P.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Sazavskii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// Glass Physics and Chemistry. 2016. Vol. 42. № 6. P.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547-553.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3.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Kotlovanova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N.E. Formation and acid–base surface properties of highly dispersed </w:t>
            </w:r>
            <w:r w:rsidRPr="00535B0D">
              <w:rPr>
                <w:rFonts w:ascii="Times New Roman" w:hAnsi="Times New Roman" w:cs="Times New Roman"/>
                <w:sz w:val="28"/>
              </w:rPr>
              <w:t>η</w:t>
            </w: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-Al2O3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nanopowders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/ N.E.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Kotlovanova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, A.N.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Matveeva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S.O.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Omarov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V.I.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Popkov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V.V.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Sokolov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D.N.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Akbaeva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// Inorganic Materials. 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2018.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>. 54. № 4. P. 392-400.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4. Сырков А.Г. Изменение кислотно-основных свойств окисленной поверхности дисперсного алюминия при адсорбции аммониевых соединений и антифрикционный эффект / А.Г. Сырков, М.М. Сычев, М.О.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Силиванов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, Н. Рожкова </w:t>
            </w:r>
            <w:r w:rsidRPr="00535B0D">
              <w:rPr>
                <w:rFonts w:ascii="Times New Roman" w:hAnsi="Times New Roman" w:cs="Times New Roman"/>
                <w:sz w:val="28"/>
              </w:rPr>
              <w:lastRenderedPageBreak/>
              <w:t>// Физика и химия стекла. 2018. Т. 44. № 5. С. 526-533.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Тестишева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Е.И.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Олигомеризация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олефинов С4 на поверхностно- модифицированных цеолитах ZSM-5 и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Вета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/ Е.И.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Тестишева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>, И.П. Мельников, Д.А.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Сладковский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// Известия Санкт-Петербургского государственного технологического института (технического университета). 2018. № 47 (73). С. 16-22.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6. Александрова Ю.В.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Катионзамещенные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цеолитные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катализаторы в реакции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алкилирования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изобутана бутеном / Ю.В.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Александрова, М.И.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Пакина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// Известия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(ТУ). 2018. </w:t>
            </w: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№ 42 (68). </w:t>
            </w:r>
            <w:r w:rsidRPr="00535B0D">
              <w:rPr>
                <w:rFonts w:ascii="Times New Roman" w:hAnsi="Times New Roman" w:cs="Times New Roman"/>
                <w:sz w:val="28"/>
              </w:rPr>
              <w:t>С</w:t>
            </w: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21-25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7.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Malkov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A.A. Thermal transformations of gamma alumina with phosphorus oxide surface nanostructures / A.A.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Malkov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, N.V.</w:t>
            </w:r>
            <w:r w:rsidR="00474E1E" w:rsidRPr="00474E1E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Chernikova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A.A.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Malygin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, M.V.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>Chislov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  <w:lang w:val="en-US"/>
              </w:rPr>
              <w:t xml:space="preserve"> // Russian Journal of Applied Chemistry. 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2017.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. 90. № 5. P. 684-690. 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8.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Пересторонин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А.В. Роль затравки в осаждении соды из алюминатных растворов / А.В.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Пересторонин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>, Ш.О. Омаров, Е.А.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Власов, А.Н. Матвеева // Известия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(ТУ). 2016. № 36 (62). С. 24-30.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9.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Пересторонин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А.В. Особенности кристаллизации карбонатной соды из обедненных алюминатных растворов / А.В.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Пересторонин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, Ш.О. Омаров, Т.А.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Шмыковаз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, Е.А. Власов, А.Н. Федяев // Известия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(ТУ). 2015. № 31 (57). С.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>14-17.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10.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Перевислов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С.Н.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Соосаждение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оксидов из раствора солей на поверхность частиц карбида кремния / С.Н.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Перевислов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>, И.Б.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Пантелеев, С.В.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Вихман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, О.А. Кожевников, М.В.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Томкович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// Огнеупоры и техническая керамика. 2015. № 9. С. 9-16.</w:t>
            </w:r>
          </w:p>
          <w:p w:rsidR="00535B0D" w:rsidRPr="00535B0D" w:rsidRDefault="00535B0D" w:rsidP="00535B0D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11. Одинцова Н.А. Структурированные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алюмогидроксидные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суспензии для получения сферических и тонкослойных носителей катализаторов / Н.А. Одинцова, Т.А. Вишневская, Н.В. Мальцева, Е.А.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Власов // Известия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(ТУ). 2017. № 39 (65). С. 11-18.</w:t>
            </w:r>
          </w:p>
          <w:p w:rsidR="005A0A23" w:rsidRPr="0072375B" w:rsidRDefault="00535B0D" w:rsidP="00474E1E">
            <w:pPr>
              <w:rPr>
                <w:rFonts w:ascii="Times New Roman" w:hAnsi="Times New Roman" w:cs="Times New Roman"/>
                <w:sz w:val="28"/>
              </w:rPr>
            </w:pPr>
            <w:r w:rsidRPr="00535B0D">
              <w:rPr>
                <w:rFonts w:ascii="Times New Roman" w:hAnsi="Times New Roman" w:cs="Times New Roman"/>
                <w:sz w:val="28"/>
              </w:rPr>
              <w:t xml:space="preserve">12. Пантелеев И.Б. Получение и свойства алюмооксидного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прекурсора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/ И.Б.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r w:rsidRPr="00535B0D">
              <w:rPr>
                <w:rFonts w:ascii="Times New Roman" w:hAnsi="Times New Roman" w:cs="Times New Roman"/>
                <w:sz w:val="28"/>
              </w:rPr>
              <w:t xml:space="preserve">Пантелеев, А.А.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Циренников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>, Н.А.</w:t>
            </w:r>
            <w:r w:rsidR="00474E1E">
              <w:rPr>
                <w:rFonts w:ascii="Times New Roman" w:hAnsi="Times New Roman" w:cs="Times New Roman"/>
                <w:sz w:val="28"/>
              </w:rPr>
              <w:t> </w:t>
            </w:r>
            <w:bookmarkStart w:id="0" w:name="_GoBack"/>
            <w:bookmarkEnd w:id="0"/>
            <w:r w:rsidRPr="00535B0D">
              <w:rPr>
                <w:rFonts w:ascii="Times New Roman" w:hAnsi="Times New Roman" w:cs="Times New Roman"/>
                <w:sz w:val="28"/>
              </w:rPr>
              <w:t xml:space="preserve">Андреева // Известия </w:t>
            </w:r>
            <w:proofErr w:type="spellStart"/>
            <w:r w:rsidRPr="00535B0D">
              <w:rPr>
                <w:rFonts w:ascii="Times New Roman" w:hAnsi="Times New Roman" w:cs="Times New Roman"/>
                <w:sz w:val="28"/>
              </w:rPr>
              <w:t>СПбГТИ</w:t>
            </w:r>
            <w:proofErr w:type="spellEnd"/>
            <w:r w:rsidRPr="00535B0D">
              <w:rPr>
                <w:rFonts w:ascii="Times New Roman" w:hAnsi="Times New Roman" w:cs="Times New Roman"/>
                <w:sz w:val="28"/>
              </w:rPr>
              <w:t xml:space="preserve"> (ТУ). 2017. № 40 (66). С. 8-12.</w:t>
            </w:r>
          </w:p>
        </w:tc>
      </w:tr>
    </w:tbl>
    <w:p w:rsidR="001F3542" w:rsidRPr="0072375B" w:rsidRDefault="001F3542">
      <w:pPr>
        <w:rPr>
          <w:rFonts w:ascii="Times New Roman" w:hAnsi="Times New Roman" w:cs="Times New Roman"/>
          <w:sz w:val="24"/>
        </w:rPr>
      </w:pPr>
    </w:p>
    <w:sectPr w:rsidR="001F3542" w:rsidRPr="0072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16161"/>
    <w:rsid w:val="000D4232"/>
    <w:rsid w:val="00156138"/>
    <w:rsid w:val="001F3542"/>
    <w:rsid w:val="00211CD3"/>
    <w:rsid w:val="00311088"/>
    <w:rsid w:val="0045427E"/>
    <w:rsid w:val="00474E1E"/>
    <w:rsid w:val="004D67D9"/>
    <w:rsid w:val="00535B0D"/>
    <w:rsid w:val="005805E8"/>
    <w:rsid w:val="00585D9A"/>
    <w:rsid w:val="005860F9"/>
    <w:rsid w:val="005A0A23"/>
    <w:rsid w:val="006F4055"/>
    <w:rsid w:val="0072375B"/>
    <w:rsid w:val="007B08BC"/>
    <w:rsid w:val="008547B5"/>
    <w:rsid w:val="00904E07"/>
    <w:rsid w:val="00A47EF7"/>
    <w:rsid w:val="00BC07E5"/>
    <w:rsid w:val="00E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C1DE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D42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10</cp:revision>
  <dcterms:created xsi:type="dcterms:W3CDTF">2019-07-07T10:51:00Z</dcterms:created>
  <dcterms:modified xsi:type="dcterms:W3CDTF">2019-08-29T06:16:00Z</dcterms:modified>
</cp:coreProperties>
</file>