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BC4FE1" w:rsidRDefault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4852E1" w:rsidRPr="00BC4FE1" w:rsidRDefault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556158" w:rsidRPr="00BC4FE1" w:rsidRDefault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Быков Дмитрий Евгеньевич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556158" w:rsidRPr="00BC4FE1" w:rsidRDefault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E522B6" w:rsidRPr="00E522B6" w:rsidRDefault="00E522B6" w:rsidP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443100, Самара</w:t>
            </w:r>
          </w:p>
          <w:p w:rsidR="004852E1" w:rsidRPr="00BC4FE1" w:rsidRDefault="00E522B6" w:rsidP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Молодогвардейская,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263416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5919" w:type="dxa"/>
          </w:tcPr>
          <w:p w:rsidR="004852E1" w:rsidRPr="00BC4FE1" w:rsidRDefault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 xml:space="preserve"> (846) 2784311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4852E1" w:rsidRPr="00BC4FE1" w:rsidRDefault="00BF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522B6" w:rsidRPr="00C415B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https://samgtu.ru/</w:t>
              </w:r>
            </w:hyperlink>
            <w:r w:rsidR="00E5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4852E1" w:rsidRPr="00BC4FE1" w:rsidRDefault="00BF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22B6" w:rsidRPr="00C415B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rector@samgtu.ru</w:t>
              </w:r>
            </w:hyperlink>
            <w:r w:rsidR="00E5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 w:rsidP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работников ведущей организации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рецензируемых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41ED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  <w:proofErr w:type="gramEnd"/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5 лет</w:t>
            </w:r>
          </w:p>
        </w:tc>
        <w:tc>
          <w:tcPr>
            <w:tcW w:w="5919" w:type="dxa"/>
          </w:tcPr>
          <w:p w:rsidR="004852E1" w:rsidRPr="00BF1D8C" w:rsidRDefault="00E522B6" w:rsidP="00FE149D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О.В., Гладкова Д.А., К</w:t>
            </w:r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>апитонов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высокоминерализованных буровых растворов для промывки </w:t>
            </w:r>
            <w:proofErr w:type="gramStart"/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>наклонно направленных</w:t>
            </w:r>
            <w:proofErr w:type="gramEnd"/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и горизонтальных скважин в условиях АВПД. Нефть. Газ. Новации 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г, № </w:t>
            </w:r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. C. </w:t>
            </w:r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49D"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</w:p>
          <w:p w:rsidR="00FE149D" w:rsidRPr="00BF1D8C" w:rsidRDefault="00FE149D" w:rsidP="00FE149D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Цивинский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Д.Р. Относительная оценка качества цементирования с использованием программных продуктов. Нефть. Газ. Новации – 2017 г, № 10. C. 65-69.</w:t>
            </w:r>
          </w:p>
          <w:p w:rsidR="00727FB4" w:rsidRPr="00BF1D8C" w:rsidRDefault="00727FB4" w:rsidP="00FE149D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В.В., Капитонов В.А., Гвоздь М.С.,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Растегаев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Ульшин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А.В. Регулирование фильтрации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безбаритовых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 для проводки боковых стволов в сложных условиях. Бурение и нефть</w:t>
            </w:r>
            <w:r w:rsidR="001A4914" w:rsidRPr="00BF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– 2016 г, № 6. C. 56-59.</w:t>
            </w:r>
          </w:p>
          <w:p w:rsidR="00750E5B" w:rsidRPr="00BF1D8C" w:rsidRDefault="006E7CCA" w:rsidP="00750E5B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50E5B" w:rsidRPr="00BF1D8C">
              <w:rPr>
                <w:rFonts w:ascii="Times New Roman" w:hAnsi="Times New Roman" w:cs="Times New Roman"/>
                <w:sz w:val="28"/>
                <w:szCs w:val="28"/>
              </w:rPr>
              <w:t>Ращенко</w:t>
            </w:r>
            <w:proofErr w:type="spellEnd"/>
            <w:r w:rsidR="00750E5B"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Т.Ю.,</w:t>
            </w:r>
            <w:r w:rsidR="001A4914"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E5B" w:rsidRPr="00BF1D8C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="00750E5B"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0E5B" w:rsidRPr="00BF1D8C">
              <w:rPr>
                <w:rFonts w:ascii="Times New Roman" w:hAnsi="Times New Roman" w:cs="Times New Roman"/>
                <w:sz w:val="28"/>
                <w:szCs w:val="28"/>
              </w:rPr>
              <w:t>нновационные технологии при креплении скважин. Бурение и нефть</w:t>
            </w:r>
            <w:r w:rsidR="001A4914" w:rsidRPr="00BF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0E5B" w:rsidRPr="00BF1D8C">
              <w:rPr>
                <w:rFonts w:ascii="Times New Roman" w:hAnsi="Times New Roman" w:cs="Times New Roman"/>
                <w:sz w:val="28"/>
                <w:szCs w:val="28"/>
              </w:rPr>
              <w:t>– 2015 г, № 2. C. 62-63.</w:t>
            </w:r>
          </w:p>
          <w:p w:rsidR="00FE149D" w:rsidRPr="00BF1D8C" w:rsidRDefault="00101032" w:rsidP="00E2169A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Подъячев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В.В., Букин П.Н. Обобщенный анализ критериев устойчивости ствола скважины. Нефть. Газ. Новации – 2015 г, № 3. C. 44-</w:t>
            </w:r>
            <w:bookmarkStart w:id="0" w:name="_GoBack"/>
            <w:bookmarkEnd w:id="0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094D1E" w:rsidRPr="00BC4FE1" w:rsidRDefault="00094D1E" w:rsidP="00E2169A">
            <w:pPr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С.О., Харитонов А.Д., Нечаева О.А., </w:t>
            </w:r>
            <w:proofErr w:type="spellStart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В.В. Разработка 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технологических жидкостей для изоляции зон поглощений бурового раствора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. Нефть. Газ. Новации – </w:t>
            </w:r>
            <w:r w:rsidR="009475AD" w:rsidRPr="00BF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 г, № </w:t>
            </w:r>
            <w:r w:rsidR="009475AD" w:rsidRPr="00BF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9(188)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 xml:space="preserve">. C. </w:t>
            </w:r>
            <w:r w:rsidR="009475AD" w:rsidRPr="00BF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75AD" w:rsidRPr="00BF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BF1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52E1" w:rsidRPr="00F35A3D" w:rsidRDefault="004852E1" w:rsidP="006569FF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E4"/>
    <w:rsid w:val="00094D1E"/>
    <w:rsid w:val="00101032"/>
    <w:rsid w:val="001A4914"/>
    <w:rsid w:val="001B41ED"/>
    <w:rsid w:val="00263416"/>
    <w:rsid w:val="003E57B8"/>
    <w:rsid w:val="004852E1"/>
    <w:rsid w:val="00556158"/>
    <w:rsid w:val="005F17EB"/>
    <w:rsid w:val="006569FF"/>
    <w:rsid w:val="006E7CCA"/>
    <w:rsid w:val="00727FB4"/>
    <w:rsid w:val="00750E5B"/>
    <w:rsid w:val="0080419E"/>
    <w:rsid w:val="0087451D"/>
    <w:rsid w:val="009475AD"/>
    <w:rsid w:val="0096123C"/>
    <w:rsid w:val="00BA20E4"/>
    <w:rsid w:val="00BC4FE1"/>
    <w:rsid w:val="00BF1D8C"/>
    <w:rsid w:val="00E2169A"/>
    <w:rsid w:val="00E522B6"/>
    <w:rsid w:val="00EE52A6"/>
    <w:rsid w:val="00F35A3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062"/>
  <w15:docId w15:val="{077E7527-73BB-4A14-9FE9-0A5E5C7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samgtu.ru" TargetMode="External"/><Relationship Id="rId4" Type="http://schemas.openxmlformats.org/officeDocument/2006/relationships/hyperlink" Target="https://sam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Microsoft</cp:lastModifiedBy>
  <cp:revision>16</cp:revision>
  <dcterms:created xsi:type="dcterms:W3CDTF">2017-12-13T13:32:00Z</dcterms:created>
  <dcterms:modified xsi:type="dcterms:W3CDTF">2018-06-19T08:22:00Z</dcterms:modified>
</cp:coreProperties>
</file>