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97" w:rsidRPr="00C229C9" w:rsidRDefault="00811CFD" w:rsidP="000C556F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  <w:lang w:val="ru-RU"/>
        </w:rPr>
      </w:pPr>
      <w:r w:rsidRPr="00811CFD">
        <w:rPr>
          <w:rFonts w:asciiTheme="majorHAnsi" w:hAnsiTheme="majorHAnsi" w:cstheme="majorHAnsi"/>
          <w:sz w:val="28"/>
          <w:szCs w:val="28"/>
        </w:rPr>
        <w:t>Сведения о ведущей организации</w:t>
      </w:r>
    </w:p>
    <w:tbl>
      <w:tblPr>
        <w:tblStyle w:val="a3"/>
        <w:tblW w:w="0" w:type="auto"/>
        <w:jc w:val="center"/>
        <w:tblLook w:val="04A0"/>
      </w:tblPr>
      <w:tblGrid>
        <w:gridCol w:w="4077"/>
        <w:gridCol w:w="5165"/>
      </w:tblGrid>
      <w:tr w:rsidR="007540BC" w:rsidRPr="00781E51" w:rsidTr="00DF0722">
        <w:trPr>
          <w:jc w:val="center"/>
        </w:trPr>
        <w:tc>
          <w:tcPr>
            <w:tcW w:w="4077" w:type="dxa"/>
            <w:vAlign w:val="center"/>
          </w:tcPr>
          <w:p w:rsidR="00C229C9" w:rsidRPr="00781E51" w:rsidRDefault="00811CFD" w:rsidP="005229D4">
            <w:pPr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781E51">
              <w:rPr>
                <w:rFonts w:asciiTheme="majorHAnsi" w:hAnsiTheme="majorHAnsi" w:cstheme="majorHAnsi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165" w:type="dxa"/>
            <w:vAlign w:val="center"/>
          </w:tcPr>
          <w:p w:rsidR="00C229C9" w:rsidRPr="00781E51" w:rsidRDefault="00781E51" w:rsidP="005229D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 w:rsidRPr="00781E51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Федеральное </w:t>
            </w:r>
            <w:r w:rsidR="004121FD" w:rsidRPr="004121FD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государственное автономное образовательное учреждение</w:t>
            </w:r>
            <w:r w:rsidR="004121FD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121FD" w:rsidRPr="004121FD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высшего</w:t>
            </w:r>
            <w:r w:rsidR="004121FD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121FD" w:rsidRPr="004121FD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образования «Российский государственный университет нефти и газа</w:t>
            </w:r>
            <w:r w:rsidR="004121FD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121FD" w:rsidRPr="004121FD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(национальный исследовательский университет)</w:t>
            </w:r>
            <w:r w:rsidR="004121FD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121FD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имени И.М.</w:t>
            </w:r>
            <w:r w:rsidR="004121FD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="004121FD" w:rsidRPr="004121FD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Губкина»</w:t>
            </w:r>
          </w:p>
        </w:tc>
      </w:tr>
      <w:tr w:rsidR="007540BC" w:rsidRPr="00781E51" w:rsidTr="00DF0722">
        <w:trPr>
          <w:jc w:val="center"/>
        </w:trPr>
        <w:tc>
          <w:tcPr>
            <w:tcW w:w="4077" w:type="dxa"/>
            <w:vAlign w:val="center"/>
          </w:tcPr>
          <w:p w:rsidR="00C229C9" w:rsidRPr="00781E51" w:rsidRDefault="00811CFD" w:rsidP="005229D4">
            <w:pPr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781E51">
              <w:rPr>
                <w:rFonts w:asciiTheme="majorHAnsi" w:hAnsiTheme="majorHAnsi" w:cstheme="majorHAnsi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165" w:type="dxa"/>
            <w:vAlign w:val="center"/>
          </w:tcPr>
          <w:p w:rsidR="00C229C9" w:rsidRPr="00781E51" w:rsidRDefault="004121FD" w:rsidP="005229D4">
            <w:pPr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4121FD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ФГАОУ ВО «РГУ нефти и газа (НИУ) имени И.М. Губкина»</w:t>
            </w:r>
          </w:p>
        </w:tc>
      </w:tr>
      <w:tr w:rsidR="007540BC" w:rsidRPr="00781E51" w:rsidTr="00DF0722">
        <w:trPr>
          <w:jc w:val="center"/>
        </w:trPr>
        <w:tc>
          <w:tcPr>
            <w:tcW w:w="4077" w:type="dxa"/>
            <w:vAlign w:val="center"/>
          </w:tcPr>
          <w:p w:rsidR="00C229C9" w:rsidRPr="00781E51" w:rsidRDefault="00811CFD" w:rsidP="005229D4">
            <w:pPr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781E51">
              <w:rPr>
                <w:rFonts w:asciiTheme="majorHAnsi" w:hAnsiTheme="majorHAnsi" w:cstheme="majorHAnsi"/>
                <w:sz w:val="24"/>
                <w:szCs w:val="24"/>
              </w:rPr>
              <w:t>Почтовый адрес</w:t>
            </w:r>
          </w:p>
        </w:tc>
        <w:tc>
          <w:tcPr>
            <w:tcW w:w="5165" w:type="dxa"/>
            <w:vAlign w:val="center"/>
          </w:tcPr>
          <w:p w:rsidR="00C229C9" w:rsidRPr="00781E51" w:rsidRDefault="004121FD" w:rsidP="005229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1FD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119991 , г. Москва, проспект Ленинский, дом 65, корпус 1</w:t>
            </w:r>
          </w:p>
        </w:tc>
      </w:tr>
      <w:tr w:rsidR="007540BC" w:rsidRPr="00781E51" w:rsidTr="004121FD">
        <w:trPr>
          <w:trHeight w:val="604"/>
          <w:jc w:val="center"/>
        </w:trPr>
        <w:tc>
          <w:tcPr>
            <w:tcW w:w="4077" w:type="dxa"/>
            <w:vAlign w:val="center"/>
          </w:tcPr>
          <w:p w:rsidR="00C229C9" w:rsidRPr="004121FD" w:rsidRDefault="007E71D5" w:rsidP="005229D4">
            <w:pPr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Контактная информация (телефон, </w:t>
            </w:r>
            <w:r w:rsidR="004121FD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электронная почта)</w:t>
            </w:r>
          </w:p>
        </w:tc>
        <w:tc>
          <w:tcPr>
            <w:tcW w:w="5165" w:type="dxa"/>
            <w:vAlign w:val="center"/>
          </w:tcPr>
          <w:p w:rsidR="00C229C9" w:rsidRPr="004121FD" w:rsidRDefault="004121FD" w:rsidP="005229D4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4121FD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+7 (499) 507-88-88</w:t>
            </w:r>
            <w:r w:rsidR="002917D3" w:rsidRPr="004121FD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5" w:history="1">
              <w:r w:rsidRPr="004121FD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com@gubkin.ru</w:t>
              </w:r>
            </w:hyperlink>
          </w:p>
        </w:tc>
      </w:tr>
      <w:tr w:rsidR="007540BC" w:rsidRPr="00781E51" w:rsidTr="00DF0722">
        <w:trPr>
          <w:jc w:val="center"/>
        </w:trPr>
        <w:tc>
          <w:tcPr>
            <w:tcW w:w="4077" w:type="dxa"/>
            <w:vAlign w:val="center"/>
          </w:tcPr>
          <w:p w:rsidR="00C229C9" w:rsidRPr="00C023BD" w:rsidRDefault="00811CFD" w:rsidP="005229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3BD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5165" w:type="dxa"/>
            <w:vAlign w:val="center"/>
          </w:tcPr>
          <w:p w:rsidR="00C229C9" w:rsidRPr="004121FD" w:rsidRDefault="00F503E0" w:rsidP="005229D4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4121FD" w:rsidRPr="004121FD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https://www.gubkin.ru</w:t>
              </w:r>
            </w:hyperlink>
          </w:p>
        </w:tc>
      </w:tr>
      <w:tr w:rsidR="0097339D" w:rsidRPr="00781E51" w:rsidTr="008474BF">
        <w:trPr>
          <w:jc w:val="center"/>
        </w:trPr>
        <w:tc>
          <w:tcPr>
            <w:tcW w:w="9242" w:type="dxa"/>
            <w:gridSpan w:val="2"/>
            <w:vAlign w:val="center"/>
          </w:tcPr>
          <w:p w:rsidR="0097339D" w:rsidRPr="0097339D" w:rsidRDefault="0097339D" w:rsidP="00522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229D4">
              <w:rPr>
                <w:rFonts w:asciiTheme="majorHAnsi" w:hAnsiTheme="majorHAnsi" w:cstheme="majorHAnsi"/>
                <w:spacing w:val="-6"/>
                <w:sz w:val="24"/>
                <w:szCs w:val="24"/>
                <w:lang w:val="ru-RU"/>
              </w:rPr>
              <w:t xml:space="preserve">Список основных публикаций </w:t>
            </w:r>
            <w:r w:rsidR="004121FD" w:rsidRPr="005229D4">
              <w:rPr>
                <w:rFonts w:asciiTheme="majorHAnsi" w:hAnsiTheme="majorHAnsi" w:cstheme="majorHAnsi"/>
                <w:spacing w:val="-6"/>
                <w:sz w:val="24"/>
                <w:szCs w:val="24"/>
                <w:lang w:val="ru-RU"/>
              </w:rPr>
              <w:t>работ</w:t>
            </w:r>
            <w:r w:rsidRPr="005229D4">
              <w:rPr>
                <w:rFonts w:asciiTheme="majorHAnsi" w:hAnsiTheme="majorHAnsi" w:cstheme="majorHAnsi"/>
                <w:spacing w:val="-6"/>
                <w:sz w:val="24"/>
                <w:szCs w:val="24"/>
                <w:lang w:val="ru-RU"/>
              </w:rPr>
              <w:t>ников ведущей организации по теме диссертации за последние 5 лет (Не более 15 публикаций)</w:t>
            </w:r>
            <w:proofErr w:type="gramEnd"/>
          </w:p>
        </w:tc>
      </w:tr>
      <w:tr w:rsidR="0097339D" w:rsidRPr="003D0914" w:rsidTr="00EA3CCC">
        <w:trPr>
          <w:jc w:val="center"/>
        </w:trPr>
        <w:tc>
          <w:tcPr>
            <w:tcW w:w="9242" w:type="dxa"/>
            <w:gridSpan w:val="2"/>
            <w:vAlign w:val="center"/>
          </w:tcPr>
          <w:p w:rsidR="005229D4" w:rsidRPr="005229D4" w:rsidRDefault="005229D4" w:rsidP="000C556F">
            <w:pPr>
              <w:numPr>
                <w:ilvl w:val="0"/>
                <w:numId w:val="6"/>
              </w:numPr>
              <w:tabs>
                <w:tab w:val="left" w:pos="262"/>
              </w:tabs>
              <w:spacing w:before="240"/>
              <w:ind w:left="0" w:firstLine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Глебова, Е.В. 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Оценка профессионального риска для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здоровья проходчиков нефтешахт / Е.В. 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Глебова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А.Т. 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Волохина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//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Техносферная безопасность как комплексная научная и образовательная проблема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Материалы всероссийской конференции.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Ответ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ственный редактор С.В. Ефремов.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2019. С. 3-10.</w:t>
            </w:r>
          </w:p>
          <w:p w:rsidR="005229D4" w:rsidRPr="005229D4" w:rsidRDefault="005229D4" w:rsidP="005229D4">
            <w:pPr>
              <w:numPr>
                <w:ilvl w:val="0"/>
                <w:numId w:val="6"/>
              </w:numPr>
              <w:tabs>
                <w:tab w:val="left" w:pos="262"/>
              </w:tabs>
              <w:ind w:left="0" w:firstLine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Глебова, Е.В. Влияние производственных факторов при добыче нефти шахтным способом на профессиональный риск работников / Е.В. 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Глебова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А.Т. 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Волохина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// </w:t>
            </w:r>
            <w:hyperlink r:id="rId7" w:history="1">
              <w:r w:rsidRPr="005229D4">
                <w:rPr>
                  <w:rFonts w:asciiTheme="maj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t>Губкинский университет в решении вопросов нефтегазовой отрасли России</w:t>
              </w:r>
            </w:hyperlink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Сборник трудов Региональной научно-технической конференции, посвященной 100-летию Московск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ой горной академии. 2018. С. 35.</w:t>
            </w:r>
          </w:p>
          <w:p w:rsidR="005229D4" w:rsidRPr="005229D4" w:rsidRDefault="005229D4" w:rsidP="005229D4">
            <w:pPr>
              <w:numPr>
                <w:ilvl w:val="0"/>
                <w:numId w:val="6"/>
              </w:numPr>
              <w:tabs>
                <w:tab w:val="left" w:pos="262"/>
              </w:tabs>
              <w:ind w:left="0" w:firstLine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Глебова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Е.В.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Автоматизированная система оценки профессионально важных качеств проходчиков нефтешахт для обеспечения безопасности объектов добычи нефти шахтным способом / Е.В. 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Глебова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А.Т. 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Волохина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М.А. 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Гуськов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Т.Н.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Гуськова 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// Безопасность жизнедеятельности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. 2017. 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№ 4 (196)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. С. 21-26.</w:t>
            </w:r>
          </w:p>
          <w:p w:rsidR="005229D4" w:rsidRPr="005229D4" w:rsidRDefault="005229D4" w:rsidP="005229D4">
            <w:pPr>
              <w:numPr>
                <w:ilvl w:val="0"/>
                <w:numId w:val="6"/>
              </w:numPr>
              <w:tabs>
                <w:tab w:val="left" w:pos="262"/>
              </w:tabs>
              <w:ind w:left="0" w:firstLine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Волохина, А.Т. Выявление коренных причин несчастных случаев при добыче нефти шахтным способом/ А.Т. Волохина, Т.Н. Гуськова // Промышленный сервис. – 2017. – № 1 (62). – С. 43-46. </w:t>
            </w:r>
          </w:p>
          <w:p w:rsidR="005229D4" w:rsidRPr="005229D4" w:rsidRDefault="005229D4" w:rsidP="005229D4">
            <w:pPr>
              <w:numPr>
                <w:ilvl w:val="0"/>
                <w:numId w:val="6"/>
              </w:numPr>
              <w:tabs>
                <w:tab w:val="left" w:pos="262"/>
              </w:tabs>
              <w:ind w:left="0" w:firstLine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Гуськова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Т.Н. 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Выявление профессионально важных качеств проходчиков нефтешахт, необходимых для безопасной производственной деятельности / 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Т.Н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Гуськова, А.Т.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Волохина 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// Промышленный сервис. 2017.– № 4 (65)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С. 24-28.</w:t>
            </w:r>
          </w:p>
          <w:p w:rsidR="005229D4" w:rsidRPr="005229D4" w:rsidRDefault="005229D4" w:rsidP="005229D4">
            <w:pPr>
              <w:numPr>
                <w:ilvl w:val="0"/>
                <w:numId w:val="6"/>
              </w:numPr>
              <w:tabs>
                <w:tab w:val="left" w:pos="262"/>
              </w:tabs>
              <w:ind w:left="0" w:firstLine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Гуськова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Т.Н.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Снижение производственного травматизма на объектах добычи нефти шахтным способом на основе компетентностного подхода к персоналу // </w:t>
            </w:r>
            <w:hyperlink r:id="rId8" w:history="1">
              <w:r w:rsidRPr="005229D4">
                <w:rPr>
                  <w:rFonts w:asciiTheme="maj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t>Энергия молодежи для нефтегазовой индустрии</w:t>
              </w:r>
            </w:hyperlink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материалы Международной научно-практической конференции молодых ученых. Альметьевский государст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венный нефтяной институт. 2017. – 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С. 285-289.</w:t>
            </w:r>
          </w:p>
          <w:p w:rsidR="000C556F" w:rsidRPr="000C556F" w:rsidRDefault="005229D4" w:rsidP="000C556F">
            <w:pPr>
              <w:numPr>
                <w:ilvl w:val="0"/>
                <w:numId w:val="6"/>
              </w:numPr>
              <w:tabs>
                <w:tab w:val="left" w:pos="262"/>
              </w:tabs>
              <w:ind w:left="0" w:firstLine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Глебова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Е.В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. Разработка и внедрение автоматизированной системы оценки профессионально важных качеств персонала объектов добычи нефти шахтным способом / 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Е.В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Глебова, А.Т.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Волохина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//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5229D4">
                <w:rPr>
                  <w:rFonts w:asciiTheme="maj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t>Горный информационно-аналитический бюллетень (научно-технический журнал)</w:t>
              </w:r>
            </w:hyperlink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. 2017.– № S5-2</w:t>
            </w:r>
            <w:r w:rsidRPr="007C23C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. С. 326-338.</w:t>
            </w:r>
          </w:p>
          <w:p w:rsidR="0097339D" w:rsidRPr="005229D4" w:rsidRDefault="005229D4" w:rsidP="005229D4">
            <w:pPr>
              <w:numPr>
                <w:ilvl w:val="0"/>
                <w:numId w:val="6"/>
              </w:numPr>
              <w:tabs>
                <w:tab w:val="left" w:pos="262"/>
              </w:tabs>
              <w:ind w:left="0" w:firstLine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Глебова, Е.В. Обеспечение безопасности при добычи нефти шахтным способом на основе оценки профессионально важных качеств проходчиков нефтешахт / Е.В. Глебова, А.Т. Волохина, А.В. Алексеева, А.В. Ткач //Наукоемкие технологии и </w:t>
            </w:r>
            <w:r w:rsidRPr="005229D4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lastRenderedPageBreak/>
              <w:t>инновации (XХII научные чтения): материалы международной научно-технической конференции. – Белгород, 2016. – С. 13-23.</w:t>
            </w:r>
          </w:p>
        </w:tc>
      </w:tr>
    </w:tbl>
    <w:p w:rsidR="00A367DF" w:rsidRPr="00A367DF" w:rsidRDefault="00A367DF" w:rsidP="005229D4">
      <w:pPr>
        <w:rPr>
          <w:rFonts w:ascii="Times New Roman" w:hAnsi="Times New Roman" w:cs="Times New Roman"/>
          <w:sz w:val="24"/>
          <w:lang w:val="ru-RU"/>
        </w:rPr>
      </w:pPr>
    </w:p>
    <w:sectPr w:rsidR="00A367DF" w:rsidRPr="00A367DF" w:rsidSect="00882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059D"/>
    <w:multiLevelType w:val="hybridMultilevel"/>
    <w:tmpl w:val="7C1C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40EA5"/>
    <w:multiLevelType w:val="hybridMultilevel"/>
    <w:tmpl w:val="917CCE3E"/>
    <w:lvl w:ilvl="0" w:tplc="079412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14" w:hanging="360"/>
      </w:pPr>
    </w:lvl>
    <w:lvl w:ilvl="2" w:tplc="042A001B" w:tentative="1">
      <w:start w:val="1"/>
      <w:numFmt w:val="lowerRoman"/>
      <w:lvlText w:val="%3."/>
      <w:lvlJc w:val="right"/>
      <w:pPr>
        <w:ind w:left="1834" w:hanging="180"/>
      </w:pPr>
    </w:lvl>
    <w:lvl w:ilvl="3" w:tplc="042A000F" w:tentative="1">
      <w:start w:val="1"/>
      <w:numFmt w:val="decimal"/>
      <w:lvlText w:val="%4."/>
      <w:lvlJc w:val="left"/>
      <w:pPr>
        <w:ind w:left="2554" w:hanging="360"/>
      </w:pPr>
    </w:lvl>
    <w:lvl w:ilvl="4" w:tplc="042A0019" w:tentative="1">
      <w:start w:val="1"/>
      <w:numFmt w:val="lowerLetter"/>
      <w:lvlText w:val="%5."/>
      <w:lvlJc w:val="left"/>
      <w:pPr>
        <w:ind w:left="3274" w:hanging="360"/>
      </w:pPr>
    </w:lvl>
    <w:lvl w:ilvl="5" w:tplc="042A001B" w:tentative="1">
      <w:start w:val="1"/>
      <w:numFmt w:val="lowerRoman"/>
      <w:lvlText w:val="%6."/>
      <w:lvlJc w:val="right"/>
      <w:pPr>
        <w:ind w:left="3994" w:hanging="180"/>
      </w:pPr>
    </w:lvl>
    <w:lvl w:ilvl="6" w:tplc="042A000F" w:tentative="1">
      <w:start w:val="1"/>
      <w:numFmt w:val="decimal"/>
      <w:lvlText w:val="%7."/>
      <w:lvlJc w:val="left"/>
      <w:pPr>
        <w:ind w:left="4714" w:hanging="360"/>
      </w:pPr>
    </w:lvl>
    <w:lvl w:ilvl="7" w:tplc="042A0019" w:tentative="1">
      <w:start w:val="1"/>
      <w:numFmt w:val="lowerLetter"/>
      <w:lvlText w:val="%8."/>
      <w:lvlJc w:val="left"/>
      <w:pPr>
        <w:ind w:left="5434" w:hanging="360"/>
      </w:pPr>
    </w:lvl>
    <w:lvl w:ilvl="8" w:tplc="042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7A6489C"/>
    <w:multiLevelType w:val="hybridMultilevel"/>
    <w:tmpl w:val="B57A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03E9B"/>
    <w:multiLevelType w:val="hybridMultilevel"/>
    <w:tmpl w:val="F348C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4D1FAE"/>
    <w:multiLevelType w:val="multilevel"/>
    <w:tmpl w:val="197A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B0A45"/>
    <w:multiLevelType w:val="multilevel"/>
    <w:tmpl w:val="6184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9C9"/>
    <w:rsid w:val="000310B0"/>
    <w:rsid w:val="000C556F"/>
    <w:rsid w:val="000F51F7"/>
    <w:rsid w:val="00117A6F"/>
    <w:rsid w:val="001A488D"/>
    <w:rsid w:val="002917D3"/>
    <w:rsid w:val="003C0805"/>
    <w:rsid w:val="003C5799"/>
    <w:rsid w:val="003D0914"/>
    <w:rsid w:val="003F7CAD"/>
    <w:rsid w:val="004121FD"/>
    <w:rsid w:val="004353CF"/>
    <w:rsid w:val="004B411D"/>
    <w:rsid w:val="004E44A4"/>
    <w:rsid w:val="005229D4"/>
    <w:rsid w:val="00581771"/>
    <w:rsid w:val="00602DE1"/>
    <w:rsid w:val="00713C63"/>
    <w:rsid w:val="00730241"/>
    <w:rsid w:val="007540BC"/>
    <w:rsid w:val="00781E51"/>
    <w:rsid w:val="007E71D5"/>
    <w:rsid w:val="00811CFD"/>
    <w:rsid w:val="00840500"/>
    <w:rsid w:val="00880302"/>
    <w:rsid w:val="00882036"/>
    <w:rsid w:val="0097339D"/>
    <w:rsid w:val="009C2A28"/>
    <w:rsid w:val="00A367DF"/>
    <w:rsid w:val="00BE362B"/>
    <w:rsid w:val="00BF5400"/>
    <w:rsid w:val="00C023BD"/>
    <w:rsid w:val="00C12C97"/>
    <w:rsid w:val="00C229C9"/>
    <w:rsid w:val="00C36BF4"/>
    <w:rsid w:val="00C37A93"/>
    <w:rsid w:val="00CC6409"/>
    <w:rsid w:val="00DF0722"/>
    <w:rsid w:val="00E22F01"/>
    <w:rsid w:val="00E755FC"/>
    <w:rsid w:val="00E9170F"/>
    <w:rsid w:val="00EE2ED3"/>
    <w:rsid w:val="00F32958"/>
    <w:rsid w:val="00F5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36"/>
  </w:style>
  <w:style w:type="paragraph" w:styleId="5">
    <w:name w:val="heading 5"/>
    <w:basedOn w:val="a"/>
    <w:link w:val="50"/>
    <w:uiPriority w:val="9"/>
    <w:qFormat/>
    <w:rsid w:val="008803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a0"/>
    <w:rsid w:val="007540BC"/>
  </w:style>
  <w:style w:type="character" w:styleId="a4">
    <w:name w:val="Hyperlink"/>
    <w:basedOn w:val="a0"/>
    <w:uiPriority w:val="99"/>
    <w:unhideWhenUsed/>
    <w:rsid w:val="007540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40BC"/>
    <w:pPr>
      <w:ind w:left="720"/>
      <w:contextualSpacing/>
    </w:pPr>
  </w:style>
  <w:style w:type="paragraph" w:styleId="a6">
    <w:name w:val="No Spacing"/>
    <w:uiPriority w:val="1"/>
    <w:qFormat/>
    <w:rsid w:val="004353CF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88030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5229D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5229D4"/>
    <w:rPr>
      <w:rFonts w:ascii="Times New Roman" w:hAnsi="Times New Roman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28044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370892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bki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m@gubki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50996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vũ Tuân</dc:creator>
  <cp:lastModifiedBy>Игорь</cp:lastModifiedBy>
  <cp:revision>20</cp:revision>
  <cp:lastPrinted>2019-07-25T10:54:00Z</cp:lastPrinted>
  <dcterms:created xsi:type="dcterms:W3CDTF">2018-10-04T10:49:00Z</dcterms:created>
  <dcterms:modified xsi:type="dcterms:W3CDTF">2019-10-09T22:35:00Z</dcterms:modified>
</cp:coreProperties>
</file>