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  <w:lang w:val="en-US"/>
        </w:rPr>
        <w:t>Academic supervisor’s data</w:t>
      </w:r>
    </w:p>
    <w:tbl>
      <w:tblPr>
        <w:tblStyle w:val="a5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19"/>
        <w:gridCol w:w="5125"/>
      </w:tblGrid>
      <w:tr>
        <w:trPr/>
        <w:tc>
          <w:tcPr>
            <w:tcW w:w="421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First name, Surname</w:t>
            </w:r>
          </w:p>
        </w:tc>
        <w:tc>
          <w:tcPr>
            <w:tcW w:w="512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Vladimir Bazhin</w:t>
            </w:r>
          </w:p>
        </w:tc>
      </w:tr>
      <w:tr>
        <w:trPr/>
        <w:tc>
          <w:tcPr>
            <w:tcW w:w="421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Academic Degree</w:t>
            </w:r>
          </w:p>
        </w:tc>
        <w:tc>
          <w:tcPr>
            <w:tcW w:w="512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Dr.Sc in Engineering</w:t>
            </w:r>
          </w:p>
        </w:tc>
      </w:tr>
      <w:tr>
        <w:trPr/>
        <w:tc>
          <w:tcPr>
            <w:tcW w:w="421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Scientific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specialty of the defended dissertation</w:t>
            </w:r>
          </w:p>
        </w:tc>
        <w:tc>
          <w:tcPr>
            <w:tcW w:w="512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8"/>
                <w:szCs w:val="28"/>
                <w:lang w:val="en-US"/>
              </w:rPr>
              <w:t xml:space="preserve">05.16.02 - 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lang w:val="en-US"/>
              </w:rPr>
              <w:t>etallurgy of ferrous, non-ferrous and rare metals</w:t>
            </w:r>
          </w:p>
        </w:tc>
      </w:tr>
      <w:tr>
        <w:trPr/>
        <w:tc>
          <w:tcPr>
            <w:tcW w:w="421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Academic title</w:t>
            </w:r>
          </w:p>
        </w:tc>
        <w:tc>
          <w:tcPr>
            <w:tcW w:w="512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Associated Professor</w:t>
            </w:r>
          </w:p>
        </w:tc>
      </w:tr>
      <w:tr>
        <w:trPr/>
        <w:tc>
          <w:tcPr>
            <w:tcW w:w="421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Full name of the organization</w:t>
            </w:r>
          </w:p>
        </w:tc>
        <w:tc>
          <w:tcPr>
            <w:tcW w:w="512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Federal State Budgetary Educational Institution of Higher Education "Saint-Petersburg Mining University"</w:t>
            </w:r>
          </w:p>
        </w:tc>
      </w:tr>
      <w:tr>
        <w:trPr/>
        <w:tc>
          <w:tcPr>
            <w:tcW w:w="421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512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Vice-rector for research and innovation, head of the Department of automation of technological processes and production</w:t>
            </w:r>
          </w:p>
        </w:tc>
      </w:tr>
      <w:tr>
        <w:trPr/>
        <w:tc>
          <w:tcPr>
            <w:tcW w:w="421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 xml:space="preserve">Address, telephone,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12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2, 21 line, St. Petersburg, 199106 Russia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+7 (812) 328-82-12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bazhin_vyu@pers.spmi.ru</w:t>
            </w:r>
          </w:p>
        </w:tc>
      </w:tr>
    </w:tbl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24c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qFormat/>
    <w:rsid w:val="00524c65"/>
    <w:pPr>
      <w:keepNext w:val="true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4c6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524c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50e0"/>
    <w:rPr>
      <w:b/>
      <w:bCs/>
    </w:rPr>
  </w:style>
  <w:style w:type="character" w:styleId="ListLabel1">
    <w:name w:val="ListLabel 1"/>
    <w:qFormat/>
    <w:rPr>
      <w:color w:val="auto"/>
      <w:sz w:val="28"/>
      <w:szCs w:val="28"/>
      <w:u w:val="none"/>
      <w:lang w:val="en-US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4">
    <w:name w:val="ListLabel 4"/>
    <w:qFormat/>
    <w:rPr>
      <w:color w:val="auto"/>
      <w:sz w:val="28"/>
      <w:szCs w:val="28"/>
      <w:u w:val="none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24c65"/>
    <w:pPr>
      <w:spacing w:beforeAutospacing="1" w:afterAutospacing="1"/>
    </w:pPr>
    <w:rPr/>
  </w:style>
  <w:style w:type="paragraph" w:styleId="Textalignjustify" w:customStyle="1">
    <w:name w:val="text-align-justify"/>
    <w:basedOn w:val="Normal"/>
    <w:qFormat/>
    <w:rsid w:val="00524c65"/>
    <w:pPr>
      <w:spacing w:beforeAutospacing="1" w:afterAutospacing="1"/>
    </w:pPr>
    <w:rPr/>
  </w:style>
  <w:style w:type="paragraph" w:styleId="Default" w:customStyle="1">
    <w:name w:val="Default"/>
    <w:qFormat/>
    <w:rsid w:val="00e650e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Application>LibreOffice/6.0.7.3$Linux_X86_64 LibreOffice_project/00m0$Build-3</Application>
  <Pages>1</Pages>
  <Words>79</Words>
  <Characters>545</Characters>
  <CharactersWithSpaces>608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2020-03-10T11:01:00Z</dcterms:created>
  <dc:creator>Khloponina</dc:creator>
  <dc:description/>
  <dc:language>ru-RU</dc:language>
  <cp:lastModifiedBy/>
  <dcterms:modified xsi:type="dcterms:W3CDTF">2020-05-06T15:27:08Z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