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7253" w:rsidRDefault="00DE7253" w:rsidP="00DE7253">
      <w:pPr>
        <w:spacing w:before="120" w:line="276" w:lineRule="auto"/>
        <w:jc w:val="center"/>
        <w:rPr>
          <w:b/>
          <w:szCs w:val="28"/>
        </w:rPr>
      </w:pPr>
      <w:r w:rsidRPr="00816246">
        <w:rPr>
          <w:b/>
        </w:rPr>
        <w:t xml:space="preserve">ФЕДЕРАЛЬНОЕ ГОСУДАРСТВЕННОЕ БЮДЖЕТНОЕ ОБРАЗОВАТЕЛЬНОЕ УЧРЕЖДЕНИЕ ВЫСШЕГО </w:t>
      </w:r>
      <w:r>
        <w:rPr>
          <w:b/>
        </w:rPr>
        <w:t>О</w:t>
      </w:r>
      <w:r w:rsidRPr="00816246">
        <w:rPr>
          <w:b/>
        </w:rPr>
        <w:t>БРАЗОВАНИЯ «</w:t>
      </w:r>
      <w:r>
        <w:rPr>
          <w:b/>
        </w:rPr>
        <w:t>САНКТ-ПЕТЕРБУРГСКИЙ</w:t>
      </w:r>
      <w:r w:rsidRPr="00816246">
        <w:rPr>
          <w:b/>
        </w:rPr>
        <w:t xml:space="preserve"> </w:t>
      </w:r>
      <w:r>
        <w:rPr>
          <w:b/>
        </w:rPr>
        <w:t>Г</w:t>
      </w:r>
      <w:r w:rsidRPr="00816246">
        <w:rPr>
          <w:b/>
        </w:rPr>
        <w:t>ОРНЫЙ</w:t>
      </w:r>
      <w:r>
        <w:rPr>
          <w:b/>
        </w:rPr>
        <w:t xml:space="preserve"> </w:t>
      </w:r>
      <w:r w:rsidRPr="00816246">
        <w:rPr>
          <w:b/>
        </w:rPr>
        <w:t>УНИВЕРСИТЕТ</w:t>
      </w:r>
      <w:r>
        <w:rPr>
          <w:b/>
        </w:rPr>
        <w:t>»</w:t>
      </w:r>
      <w:r>
        <w:rPr>
          <w:b/>
        </w:rPr>
        <w:br/>
      </w:r>
    </w:p>
    <w:p w:rsidR="00DE7253" w:rsidRPr="00DA4E4E" w:rsidRDefault="005469F6" w:rsidP="00DE7253">
      <w:pPr>
        <w:spacing w:before="120" w:after="120" w:line="276" w:lineRule="auto"/>
        <w:jc w:val="center"/>
        <w:rPr>
          <w:b/>
          <w:szCs w:val="28"/>
        </w:rPr>
      </w:pPr>
      <w:r w:rsidRPr="005469F6">
        <w:rPr>
          <w:b/>
          <w:szCs w:val="28"/>
        </w:rPr>
        <w:t>17 февраля</w:t>
      </w:r>
      <w:r w:rsidR="00DE7253" w:rsidRPr="00DA4E4E">
        <w:rPr>
          <w:b/>
          <w:szCs w:val="28"/>
        </w:rPr>
        <w:t xml:space="preserve"> 202</w:t>
      </w:r>
      <w:r w:rsidR="00427205">
        <w:rPr>
          <w:b/>
          <w:szCs w:val="28"/>
        </w:rPr>
        <w:t>2</w:t>
      </w:r>
      <w:r w:rsidR="00DE7253" w:rsidRPr="00DA4E4E">
        <w:rPr>
          <w:b/>
          <w:szCs w:val="28"/>
        </w:rPr>
        <w:t xml:space="preserve"> года</w:t>
      </w:r>
    </w:p>
    <w:p w:rsidR="00DE7253" w:rsidRPr="00816246" w:rsidRDefault="00DE7253" w:rsidP="00DE7253">
      <w:pPr>
        <w:spacing w:before="120" w:after="120" w:line="276" w:lineRule="auto"/>
        <w:jc w:val="center"/>
        <w:rPr>
          <w:b/>
          <w:szCs w:val="28"/>
        </w:rPr>
      </w:pPr>
      <w:r w:rsidRPr="00816246">
        <w:rPr>
          <w:b/>
          <w:szCs w:val="28"/>
        </w:rPr>
        <w:t>ОБЪЯВЛЯЕТ КОНКУРС</w:t>
      </w:r>
    </w:p>
    <w:p w:rsidR="00DE7253" w:rsidRDefault="00DE7253" w:rsidP="00DE7253">
      <w:pPr>
        <w:spacing w:before="120" w:after="120" w:line="276" w:lineRule="auto"/>
        <w:jc w:val="center"/>
        <w:rPr>
          <w:b/>
          <w:szCs w:val="28"/>
        </w:rPr>
      </w:pPr>
      <w:r w:rsidRPr="00816246">
        <w:rPr>
          <w:b/>
          <w:szCs w:val="28"/>
        </w:rPr>
        <w:t>на замещение должност</w:t>
      </w:r>
      <w:r w:rsidR="00135E09">
        <w:rPr>
          <w:b/>
          <w:szCs w:val="28"/>
        </w:rPr>
        <w:t>ей</w:t>
      </w:r>
      <w:r w:rsidRPr="00816246">
        <w:rPr>
          <w:b/>
          <w:szCs w:val="28"/>
        </w:rPr>
        <w:t xml:space="preserve"> научн</w:t>
      </w:r>
      <w:r w:rsidR="00135E09">
        <w:rPr>
          <w:b/>
          <w:szCs w:val="28"/>
        </w:rPr>
        <w:t>ых</w:t>
      </w:r>
      <w:r w:rsidRPr="00816246">
        <w:rPr>
          <w:b/>
          <w:szCs w:val="28"/>
        </w:rPr>
        <w:t xml:space="preserve"> работник</w:t>
      </w:r>
      <w:r w:rsidR="00135E09">
        <w:rPr>
          <w:b/>
          <w:szCs w:val="28"/>
        </w:rPr>
        <w:t>ов</w:t>
      </w:r>
    </w:p>
    <w:p w:rsidR="00135E09" w:rsidRPr="00816246" w:rsidRDefault="00135E09" w:rsidP="00DE7253">
      <w:pPr>
        <w:spacing w:before="120" w:after="120" w:line="276" w:lineRule="auto"/>
        <w:jc w:val="center"/>
        <w:rPr>
          <w:b/>
          <w:szCs w:val="28"/>
        </w:rPr>
      </w:pPr>
      <w:r>
        <w:rPr>
          <w:b/>
          <w:szCs w:val="28"/>
        </w:rPr>
        <w:t>Научного центра геомеханики и проблем горного производства</w:t>
      </w:r>
    </w:p>
    <w:p w:rsidR="00DE7253" w:rsidRDefault="00DE7253" w:rsidP="00DE7253">
      <w:pPr>
        <w:spacing w:before="120" w:line="276" w:lineRule="auto"/>
        <w:rPr>
          <w:b/>
          <w:szCs w:val="28"/>
        </w:rPr>
      </w:pPr>
    </w:p>
    <w:p w:rsidR="00427205" w:rsidRDefault="00427205" w:rsidP="00841732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1. В </w:t>
      </w:r>
      <w:r w:rsidR="00841732">
        <w:rPr>
          <w:b/>
          <w:szCs w:val="28"/>
        </w:rPr>
        <w:t xml:space="preserve">научно-исследовательскую </w:t>
      </w:r>
      <w:r w:rsidRPr="00B36D0A">
        <w:rPr>
          <w:b/>
          <w:szCs w:val="28"/>
        </w:rPr>
        <w:t>лаборатори</w:t>
      </w:r>
      <w:r>
        <w:rPr>
          <w:b/>
          <w:szCs w:val="28"/>
        </w:rPr>
        <w:t>ю геодинамической безопасности:</w:t>
      </w:r>
    </w:p>
    <w:p w:rsidR="00427205" w:rsidRDefault="00427205" w:rsidP="00427205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1) заведующего сектором (0,5 </w:t>
      </w:r>
      <w:r w:rsidRPr="00A975F4">
        <w:rPr>
          <w:b/>
          <w:szCs w:val="28"/>
        </w:rPr>
        <w:t>ставк</w:t>
      </w:r>
      <w:r>
        <w:rPr>
          <w:b/>
          <w:szCs w:val="28"/>
        </w:rPr>
        <w:t>и</w:t>
      </w:r>
      <w:r w:rsidRPr="00A975F4">
        <w:rPr>
          <w:b/>
          <w:szCs w:val="28"/>
        </w:rPr>
        <w:t>)</w:t>
      </w:r>
    </w:p>
    <w:p w:rsidR="00427205" w:rsidRDefault="00427205" w:rsidP="00427205">
      <w:pPr>
        <w:spacing w:before="120" w:line="276" w:lineRule="auto"/>
        <w:jc w:val="both"/>
        <w:rPr>
          <w:szCs w:val="28"/>
        </w:rPr>
      </w:pPr>
      <w:r w:rsidRPr="00952719">
        <w:rPr>
          <w:b/>
          <w:szCs w:val="28"/>
        </w:rPr>
        <w:t>квалификационные требования:</w:t>
      </w:r>
      <w:r>
        <w:rPr>
          <w:b/>
          <w:szCs w:val="28"/>
        </w:rPr>
        <w:t xml:space="preserve"> </w:t>
      </w:r>
      <w:r>
        <w:rPr>
          <w:szCs w:val="28"/>
        </w:rPr>
        <w:t>в</w:t>
      </w:r>
      <w:r w:rsidRPr="00F15324">
        <w:rPr>
          <w:szCs w:val="28"/>
        </w:rPr>
        <w:t xml:space="preserve">ысшее </w:t>
      </w:r>
      <w:r w:rsidRPr="000D6CF4">
        <w:rPr>
          <w:szCs w:val="28"/>
        </w:rPr>
        <w:t xml:space="preserve">профессиональное образование и учёная степень доктора  или кандидата наук, научные труды, опыт научной и организационной работы не менее 5 лет. На должность заведующего сектором на срок до 3 лет может быть назначен не имеющий учёной степени высококвалифицированный специалист в области геодинамической безопасности, обладающий указанным опытом работы; </w:t>
      </w:r>
    </w:p>
    <w:p w:rsidR="00427205" w:rsidRDefault="00427205" w:rsidP="00427205">
      <w:pPr>
        <w:spacing w:before="120" w:line="276" w:lineRule="auto"/>
        <w:rPr>
          <w:b/>
          <w:szCs w:val="28"/>
        </w:rPr>
      </w:pPr>
      <w:r>
        <w:rPr>
          <w:b/>
          <w:szCs w:val="28"/>
        </w:rPr>
        <w:t>трудовые функции</w:t>
      </w:r>
      <w:r w:rsidRPr="00952719">
        <w:rPr>
          <w:b/>
          <w:szCs w:val="28"/>
        </w:rPr>
        <w:t>: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AA6702">
        <w:rPr>
          <w:szCs w:val="28"/>
        </w:rPr>
        <w:t xml:space="preserve">организовывать выполнение научно-исследовательских работ, предусмотренных в тематическом плане Горного университета и </w:t>
      </w:r>
      <w:r>
        <w:rPr>
          <w:szCs w:val="28"/>
        </w:rPr>
        <w:t>Научного центра</w:t>
      </w:r>
      <w:r w:rsidRPr="00AA6702">
        <w:rPr>
          <w:szCs w:val="28"/>
        </w:rPr>
        <w:t>, и определять перспективы их развития по закрепл</w:t>
      </w:r>
      <w:r>
        <w:rPr>
          <w:szCs w:val="28"/>
        </w:rPr>
        <w:t>ё</w:t>
      </w:r>
      <w:r w:rsidRPr="00AA6702">
        <w:rPr>
          <w:szCs w:val="28"/>
        </w:rPr>
        <w:t>нной тематике, выбирать методы и средства проведения этих работ;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AA6702">
        <w:rPr>
          <w:szCs w:val="28"/>
        </w:rPr>
        <w:t xml:space="preserve">разрабатывать проекты перспективных и годовых планов работы </w:t>
      </w:r>
      <w:r>
        <w:rPr>
          <w:szCs w:val="28"/>
        </w:rPr>
        <w:t xml:space="preserve">научно-исследовательского сектора </w:t>
      </w:r>
      <w:r w:rsidRPr="005E135B">
        <w:rPr>
          <w:szCs w:val="28"/>
        </w:rPr>
        <w:t>и представл</w:t>
      </w:r>
      <w:r>
        <w:rPr>
          <w:szCs w:val="28"/>
        </w:rPr>
        <w:t>ение</w:t>
      </w:r>
      <w:r w:rsidRPr="005E135B">
        <w:rPr>
          <w:szCs w:val="28"/>
        </w:rPr>
        <w:t xml:space="preserve"> их </w:t>
      </w:r>
      <w:r>
        <w:rPr>
          <w:szCs w:val="28"/>
        </w:rPr>
        <w:t>заведующему лабораторией геодинамической безопасности</w:t>
      </w:r>
      <w:r w:rsidRPr="00AA6702">
        <w:rPr>
          <w:szCs w:val="28"/>
        </w:rPr>
        <w:t>;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AA6702">
        <w:rPr>
          <w:szCs w:val="28"/>
        </w:rPr>
        <w:t xml:space="preserve">разрабатывать проекты технических заданий, методических и рабочих программ, технико-экономических обоснований и прогнозы развития </w:t>
      </w:r>
      <w:r>
        <w:rPr>
          <w:szCs w:val="28"/>
        </w:rPr>
        <w:t>в области геодинамической безопасности</w:t>
      </w:r>
      <w:r w:rsidRPr="00AA6702">
        <w:rPr>
          <w:szCs w:val="28"/>
        </w:rPr>
        <w:t xml:space="preserve"> и предложения о привлечении других учреждений, организаций и предприятий в качестве соисполнителей запланированных работ;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AA6702">
        <w:rPr>
          <w:szCs w:val="28"/>
        </w:rPr>
        <w:t>осуществлять научное руководство по проблемам, предусмотренным в тематических планах</w:t>
      </w:r>
      <w:r w:rsidRPr="00D46051">
        <w:rPr>
          <w:szCs w:val="28"/>
        </w:rPr>
        <w:t xml:space="preserve"> </w:t>
      </w:r>
      <w:r>
        <w:rPr>
          <w:szCs w:val="28"/>
        </w:rPr>
        <w:t>научно-исследовательского сектора</w:t>
      </w:r>
      <w:r w:rsidRPr="00AA6702">
        <w:rPr>
          <w:szCs w:val="28"/>
        </w:rPr>
        <w:t xml:space="preserve">, формировать их конечные цели и предполагаемые результаты, принимать непосредственное участие в проведении </w:t>
      </w:r>
      <w:r>
        <w:rPr>
          <w:szCs w:val="28"/>
        </w:rPr>
        <w:t>отдельных работ</w:t>
      </w:r>
      <w:r w:rsidRPr="00AA6702">
        <w:rPr>
          <w:szCs w:val="28"/>
        </w:rPr>
        <w:t>;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AA6702">
        <w:rPr>
          <w:szCs w:val="28"/>
        </w:rPr>
        <w:t xml:space="preserve">контролировать выполнение предусмотренных планом заданий, договорных обязательств, а также качество работ, выполненных специалистами </w:t>
      </w:r>
      <w:r>
        <w:rPr>
          <w:szCs w:val="28"/>
        </w:rPr>
        <w:t>научно-исследовательского сектора</w:t>
      </w:r>
      <w:r w:rsidRPr="00AA6702">
        <w:rPr>
          <w:szCs w:val="28"/>
        </w:rPr>
        <w:t>, а также соисполнителями, обеспечивать при этом соблюдение нормативных требований, комплектность и качественное оформление документации, соблюдение установленного порядка её согласования;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AA6702">
        <w:rPr>
          <w:szCs w:val="28"/>
        </w:rPr>
        <w:t xml:space="preserve">представлять на рассмотрение </w:t>
      </w:r>
      <w:r>
        <w:rPr>
          <w:szCs w:val="28"/>
        </w:rPr>
        <w:t>НТС</w:t>
      </w:r>
      <w:r w:rsidRPr="00AA6702">
        <w:rPr>
          <w:szCs w:val="28"/>
        </w:rPr>
        <w:t xml:space="preserve"> Научного центра научные отчёты о работах, выполненных </w:t>
      </w:r>
      <w:r>
        <w:rPr>
          <w:szCs w:val="28"/>
        </w:rPr>
        <w:t>научно-исследовательским сектором</w:t>
      </w:r>
      <w:r w:rsidRPr="00AA6702">
        <w:rPr>
          <w:szCs w:val="28"/>
        </w:rPr>
        <w:t>, обеспечивать практическое применение их результатов, авторский надзор и оказание технической помощи;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AA6702">
        <w:rPr>
          <w:rFonts w:eastAsia="MS Mincho"/>
          <w:szCs w:val="28"/>
        </w:rPr>
        <w:t>представлять Горный университет и Научный центр в различных организациях при решении вопросов, связанных с работами лаборатории по поручению руководства;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AA6702">
        <w:rPr>
          <w:szCs w:val="28"/>
        </w:rPr>
        <w:t xml:space="preserve">участвовать в работе совещаний, проводимых руководством </w:t>
      </w:r>
      <w:r w:rsidRPr="00AA6702">
        <w:rPr>
          <w:rFonts w:eastAsia="MS Mincho"/>
          <w:szCs w:val="28"/>
        </w:rPr>
        <w:t>Горного университета и Научного центра</w:t>
      </w:r>
      <w:r w:rsidRPr="00AA6702">
        <w:rPr>
          <w:szCs w:val="28"/>
        </w:rPr>
        <w:t xml:space="preserve"> по вопросам, касающимся деятельности лаборатории;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AA6702">
        <w:rPr>
          <w:rFonts w:eastAsia="MS Mincho"/>
          <w:szCs w:val="28"/>
        </w:rPr>
        <w:t>участвовать в работе НТС Научного центра;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AA6702">
        <w:rPr>
          <w:szCs w:val="28"/>
        </w:rPr>
        <w:t>принимать меры по рациональному использованию выделенных ресурсов и обеспечивать сохранность оборудования, аппаратуры и приборов;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AA6702">
        <w:rPr>
          <w:szCs w:val="28"/>
        </w:rPr>
        <w:t>проводить работу по патентованию и лицензированию научных и технических достижений и обеспечению регистрации изобретений и рационализаторских предложений;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AA6702">
        <w:rPr>
          <w:szCs w:val="28"/>
        </w:rPr>
        <w:t xml:space="preserve">обеспечивать эффективность работы </w:t>
      </w:r>
      <w:r>
        <w:rPr>
          <w:szCs w:val="28"/>
        </w:rPr>
        <w:t>научно-исследовательского сектора</w:t>
      </w:r>
      <w:r w:rsidRPr="00AA6702">
        <w:rPr>
          <w:szCs w:val="28"/>
        </w:rPr>
        <w:t>, рациональную расстановку работников, принимать меры по развитию творческой активности специалистов;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AA6702">
        <w:rPr>
          <w:szCs w:val="28"/>
        </w:rPr>
        <w:t>руководить работой подчинённых работников, контролировать результаты их деятельности, состояние трудовой и производственной  дисциплины, организовывать работу по обучению и повышению квалификации;</w:t>
      </w:r>
    </w:p>
    <w:p w:rsidR="00427205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следить </w:t>
      </w:r>
      <w:r w:rsidRPr="005E135B">
        <w:rPr>
          <w:szCs w:val="28"/>
        </w:rPr>
        <w:t xml:space="preserve">за безопасным проведением работ, соблюдением правил </w:t>
      </w:r>
      <w:r>
        <w:rPr>
          <w:szCs w:val="28"/>
        </w:rPr>
        <w:t>и норм охраны труда;</w:t>
      </w:r>
    </w:p>
    <w:p w:rsidR="00427205" w:rsidRPr="00A954A2" w:rsidRDefault="00427205" w:rsidP="00427205">
      <w:pPr>
        <w:numPr>
          <w:ilvl w:val="0"/>
          <w:numId w:val="26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участвовать </w:t>
      </w:r>
      <w:r w:rsidRPr="005E135B">
        <w:rPr>
          <w:szCs w:val="28"/>
        </w:rPr>
        <w:t xml:space="preserve">в подборе, аттестации и оценке деятельности работников </w:t>
      </w:r>
      <w:r>
        <w:rPr>
          <w:szCs w:val="28"/>
        </w:rPr>
        <w:t>научно-исследовательского сектора</w:t>
      </w:r>
      <w:r w:rsidRPr="005E135B">
        <w:rPr>
          <w:szCs w:val="28"/>
        </w:rPr>
        <w:t>, повышении их квалификации, представля</w:t>
      </w:r>
      <w:r>
        <w:rPr>
          <w:szCs w:val="28"/>
        </w:rPr>
        <w:t>ть</w:t>
      </w:r>
      <w:r w:rsidRPr="005E135B">
        <w:rPr>
          <w:szCs w:val="28"/>
        </w:rPr>
        <w:t xml:space="preserve"> </w:t>
      </w:r>
      <w:r>
        <w:rPr>
          <w:szCs w:val="28"/>
        </w:rPr>
        <w:t>заведующему</w:t>
      </w:r>
      <w:r w:rsidRPr="005E135B">
        <w:rPr>
          <w:szCs w:val="28"/>
        </w:rPr>
        <w:t xml:space="preserve"> лаборатори</w:t>
      </w:r>
      <w:r>
        <w:rPr>
          <w:szCs w:val="28"/>
        </w:rPr>
        <w:t>ей</w:t>
      </w:r>
      <w:r w:rsidRPr="005E135B">
        <w:rPr>
          <w:szCs w:val="28"/>
        </w:rPr>
        <w:t xml:space="preserve"> предложения по оплате их труда с уч</w:t>
      </w:r>
      <w:r>
        <w:rPr>
          <w:szCs w:val="28"/>
        </w:rPr>
        <w:t>ё</w:t>
      </w:r>
      <w:r w:rsidRPr="005E135B">
        <w:rPr>
          <w:szCs w:val="28"/>
        </w:rPr>
        <w:t>том личного вклада в общие результаты работы</w:t>
      </w:r>
      <w:r>
        <w:rPr>
          <w:szCs w:val="28"/>
        </w:rPr>
        <w:t>;</w:t>
      </w:r>
    </w:p>
    <w:p w:rsidR="00427205" w:rsidRPr="001F4E79" w:rsidRDefault="00427205" w:rsidP="00427205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2) старшего </w:t>
      </w:r>
      <w:r w:rsidRPr="001F4E79">
        <w:rPr>
          <w:b/>
          <w:szCs w:val="28"/>
        </w:rPr>
        <w:t>научного сотрудника (</w:t>
      </w:r>
      <w:r w:rsidR="00B009C0">
        <w:rPr>
          <w:b/>
          <w:szCs w:val="28"/>
        </w:rPr>
        <w:t>1</w:t>
      </w:r>
      <w:r>
        <w:rPr>
          <w:b/>
          <w:szCs w:val="28"/>
        </w:rPr>
        <w:t>,5</w:t>
      </w:r>
      <w:r w:rsidRPr="001F4E79">
        <w:rPr>
          <w:b/>
          <w:szCs w:val="28"/>
        </w:rPr>
        <w:t xml:space="preserve"> ставк</w:t>
      </w:r>
      <w:r>
        <w:rPr>
          <w:b/>
          <w:szCs w:val="28"/>
        </w:rPr>
        <w:t>и</w:t>
      </w:r>
      <w:r w:rsidRPr="001F4E79">
        <w:rPr>
          <w:b/>
          <w:szCs w:val="28"/>
        </w:rPr>
        <w:t>)</w:t>
      </w:r>
    </w:p>
    <w:p w:rsidR="00427205" w:rsidRDefault="00427205" w:rsidP="00427205">
      <w:pPr>
        <w:spacing w:before="120" w:line="276" w:lineRule="auto"/>
        <w:jc w:val="both"/>
        <w:rPr>
          <w:szCs w:val="28"/>
        </w:rPr>
      </w:pPr>
      <w:r w:rsidRPr="00F15324">
        <w:rPr>
          <w:b/>
          <w:szCs w:val="28"/>
        </w:rPr>
        <w:t>квалификационные требования:</w:t>
      </w:r>
      <w:r>
        <w:rPr>
          <w:b/>
          <w:szCs w:val="28"/>
        </w:rPr>
        <w:t xml:space="preserve"> </w:t>
      </w:r>
      <w:r w:rsidRPr="00F93C07">
        <w:rPr>
          <w:szCs w:val="28"/>
        </w:rPr>
        <w:t xml:space="preserve">высшее профессиональное образование и опыт работы по соответствующей специальности не менее </w:t>
      </w:r>
      <w:r>
        <w:rPr>
          <w:szCs w:val="28"/>
        </w:rPr>
        <w:t xml:space="preserve">10 лет, научные труды или </w:t>
      </w:r>
      <w:r w:rsidRPr="00F93C07">
        <w:rPr>
          <w:szCs w:val="28"/>
        </w:rPr>
        <w:t>авторские свиде</w:t>
      </w:r>
      <w:r>
        <w:rPr>
          <w:szCs w:val="28"/>
        </w:rPr>
        <w:t xml:space="preserve">тельства на изобретения; при наличии </w:t>
      </w:r>
      <w:r w:rsidRPr="00F93C07">
        <w:rPr>
          <w:szCs w:val="28"/>
        </w:rPr>
        <w:t>уч</w:t>
      </w:r>
      <w:r>
        <w:rPr>
          <w:szCs w:val="28"/>
        </w:rPr>
        <w:t>ё</w:t>
      </w:r>
      <w:r w:rsidRPr="00F93C07">
        <w:rPr>
          <w:szCs w:val="28"/>
        </w:rPr>
        <w:t>н</w:t>
      </w:r>
      <w:r>
        <w:rPr>
          <w:szCs w:val="28"/>
        </w:rPr>
        <w:t>ой</w:t>
      </w:r>
      <w:r w:rsidRPr="00F93C07">
        <w:rPr>
          <w:szCs w:val="28"/>
        </w:rPr>
        <w:t xml:space="preserve"> степен</w:t>
      </w:r>
      <w:r>
        <w:rPr>
          <w:szCs w:val="28"/>
        </w:rPr>
        <w:t>и</w:t>
      </w:r>
      <w:r w:rsidRPr="00F93C07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93C07">
        <w:rPr>
          <w:szCs w:val="28"/>
        </w:rPr>
        <w:t>без предъявления требований к стажу работы</w:t>
      </w:r>
      <w:r>
        <w:rPr>
          <w:szCs w:val="28"/>
        </w:rPr>
        <w:t>;</w:t>
      </w:r>
    </w:p>
    <w:p w:rsidR="00427205" w:rsidRDefault="00427205" w:rsidP="00427205">
      <w:pPr>
        <w:spacing w:before="120" w:line="276" w:lineRule="auto"/>
        <w:rPr>
          <w:b/>
          <w:szCs w:val="28"/>
        </w:rPr>
      </w:pPr>
      <w:r w:rsidRPr="00DF168B">
        <w:rPr>
          <w:b/>
          <w:szCs w:val="28"/>
        </w:rPr>
        <w:t>трудовые функции:</w:t>
      </w:r>
    </w:p>
    <w:p w:rsidR="00427205" w:rsidRDefault="00427205" w:rsidP="00427205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осуществлять научное руководство группой работников при исследовании самостоятельных тем или </w:t>
      </w:r>
      <w:r w:rsidRPr="002F3E4D">
        <w:rPr>
          <w:szCs w:val="28"/>
        </w:rPr>
        <w:t>проводить научные исследования и разработки</w:t>
      </w:r>
      <w:r>
        <w:rPr>
          <w:szCs w:val="28"/>
        </w:rPr>
        <w:t xml:space="preserve"> как исполнитель наиболее сложных и ответственных работ</w:t>
      </w:r>
      <w:r w:rsidRPr="002F3E4D">
        <w:rPr>
          <w:szCs w:val="28"/>
        </w:rPr>
        <w:t xml:space="preserve"> </w:t>
      </w:r>
      <w:r>
        <w:rPr>
          <w:szCs w:val="28"/>
        </w:rPr>
        <w:t>в области геодинамической безопасности</w:t>
      </w:r>
      <w:r w:rsidRPr="002F3E4D">
        <w:rPr>
          <w:szCs w:val="28"/>
        </w:rPr>
        <w:t>;</w:t>
      </w:r>
    </w:p>
    <w:p w:rsidR="00427205" w:rsidRDefault="00427205" w:rsidP="00427205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8F1B34">
        <w:rPr>
          <w:szCs w:val="28"/>
        </w:rPr>
        <w:t>разрабатывать планы и методические программы проведения исследований и разработок;</w:t>
      </w:r>
    </w:p>
    <w:p w:rsidR="00427205" w:rsidRDefault="00427205" w:rsidP="00427205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8F1B34">
        <w:rPr>
          <w:szCs w:val="28"/>
        </w:rPr>
        <w:t>организовывать сбор и изучение научно-технической информации, проводить анализ и теоретическое обобщение научных данных, результатов экспериментов и наблюдений;</w:t>
      </w:r>
    </w:p>
    <w:p w:rsidR="00427205" w:rsidRDefault="00427205" w:rsidP="00427205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8F1B34">
        <w:rPr>
          <w:szCs w:val="28"/>
        </w:rPr>
        <w:t>проверять правильность результатов, полученных сотрудниками, работающими под его руководством;</w:t>
      </w:r>
    </w:p>
    <w:p w:rsidR="00427205" w:rsidRPr="008F1B34" w:rsidRDefault="00427205" w:rsidP="00427205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8F1B34">
        <w:rPr>
          <w:szCs w:val="28"/>
        </w:rPr>
        <w:t xml:space="preserve">принимать участие </w:t>
      </w:r>
      <w:r>
        <w:rPr>
          <w:szCs w:val="28"/>
        </w:rPr>
        <w:t>в повышении квалификации кадров;</w:t>
      </w:r>
    </w:p>
    <w:p w:rsidR="00427205" w:rsidRDefault="00427205" w:rsidP="00427205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3) научного сотрудника </w:t>
      </w:r>
      <w:r w:rsidRPr="001F3DED">
        <w:rPr>
          <w:b/>
          <w:szCs w:val="28"/>
        </w:rPr>
        <w:t>(</w:t>
      </w:r>
      <w:r>
        <w:rPr>
          <w:b/>
          <w:szCs w:val="28"/>
        </w:rPr>
        <w:t>2,0 ставки</w:t>
      </w:r>
      <w:r w:rsidRPr="001F3DED">
        <w:rPr>
          <w:b/>
          <w:szCs w:val="28"/>
        </w:rPr>
        <w:t>)</w:t>
      </w:r>
    </w:p>
    <w:p w:rsidR="00427205" w:rsidRDefault="00427205" w:rsidP="00427205">
      <w:pPr>
        <w:spacing w:before="120" w:line="276" w:lineRule="auto"/>
        <w:jc w:val="both"/>
        <w:rPr>
          <w:szCs w:val="28"/>
        </w:rPr>
      </w:pPr>
      <w:r w:rsidRPr="00F15324">
        <w:rPr>
          <w:b/>
          <w:szCs w:val="28"/>
        </w:rPr>
        <w:t>квалификационные требования:</w:t>
      </w:r>
      <w:r>
        <w:rPr>
          <w:b/>
          <w:szCs w:val="28"/>
        </w:rPr>
        <w:t xml:space="preserve"> </w:t>
      </w:r>
      <w:r w:rsidRPr="00F93C07">
        <w:rPr>
          <w:szCs w:val="28"/>
        </w:rPr>
        <w:t>высшее профессиональное образование и опыт работы по специальности не менее 5 лет, авторские свидетельства на изобретения или научные труды; при наличии уч</w:t>
      </w:r>
      <w:r>
        <w:rPr>
          <w:szCs w:val="28"/>
        </w:rPr>
        <w:t>ё</w:t>
      </w:r>
      <w:r w:rsidRPr="00F93C07">
        <w:rPr>
          <w:szCs w:val="28"/>
        </w:rPr>
        <w:t>ной степени – без предъявления требований к стажу ра</w:t>
      </w:r>
      <w:r>
        <w:rPr>
          <w:szCs w:val="28"/>
        </w:rPr>
        <w:t>боты;</w:t>
      </w:r>
    </w:p>
    <w:p w:rsidR="00427205" w:rsidRDefault="00427205" w:rsidP="00427205">
      <w:pPr>
        <w:spacing w:before="120" w:line="276" w:lineRule="auto"/>
        <w:rPr>
          <w:b/>
          <w:szCs w:val="28"/>
        </w:rPr>
      </w:pPr>
      <w:r w:rsidRPr="004139C4">
        <w:rPr>
          <w:b/>
          <w:szCs w:val="28"/>
        </w:rPr>
        <w:t>трудовые функции:</w:t>
      </w:r>
    </w:p>
    <w:p w:rsidR="00427205" w:rsidRDefault="00427205" w:rsidP="00427205">
      <w:pPr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2F3E4D">
        <w:rPr>
          <w:szCs w:val="28"/>
        </w:rPr>
        <w:t xml:space="preserve">проводить научные исследования и разработки </w:t>
      </w:r>
      <w:r>
        <w:rPr>
          <w:szCs w:val="28"/>
        </w:rPr>
        <w:t>в области геодинамической безопасности</w:t>
      </w:r>
      <w:r w:rsidRPr="002F3E4D">
        <w:rPr>
          <w:szCs w:val="28"/>
        </w:rPr>
        <w:t>;</w:t>
      </w:r>
    </w:p>
    <w:p w:rsidR="00427205" w:rsidRDefault="00427205" w:rsidP="00427205">
      <w:pPr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040EB">
        <w:rPr>
          <w:szCs w:val="28"/>
        </w:rPr>
        <w:t>участвовать в выполнении экспериментов, проводить наблюдения и измерения, составлять их описание и формулировать выводы;</w:t>
      </w:r>
    </w:p>
    <w:p w:rsidR="00427205" w:rsidRDefault="00427205" w:rsidP="00427205">
      <w:pPr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040EB">
        <w:rPr>
          <w:szCs w:val="28"/>
        </w:rPr>
        <w:t>собирать, обрабатывать, анализировать и обобщать научно-техническую информацию, передовой отечественный и зарубежный опыт по исследуемой тематике;</w:t>
      </w:r>
    </w:p>
    <w:p w:rsidR="00427205" w:rsidRPr="005040EB" w:rsidRDefault="00427205" w:rsidP="00427205">
      <w:pPr>
        <w:numPr>
          <w:ilvl w:val="0"/>
          <w:numId w:val="27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040EB">
        <w:rPr>
          <w:szCs w:val="28"/>
        </w:rPr>
        <w:t>составлять отчёты (разделы отчёта) по теме или её разделу (этапу, заданию).</w:t>
      </w:r>
    </w:p>
    <w:p w:rsidR="00DE7253" w:rsidRDefault="00427205" w:rsidP="00DE7253">
      <w:pPr>
        <w:tabs>
          <w:tab w:val="left" w:pos="851"/>
        </w:tabs>
        <w:spacing w:before="120" w:line="276" w:lineRule="auto"/>
        <w:jc w:val="both"/>
        <w:rPr>
          <w:szCs w:val="28"/>
        </w:rPr>
      </w:pPr>
      <w:r>
        <w:rPr>
          <w:b/>
          <w:szCs w:val="28"/>
        </w:rPr>
        <w:br w:type="page"/>
        <w:t>2</w:t>
      </w:r>
      <w:r w:rsidR="00DE7253">
        <w:rPr>
          <w:b/>
          <w:szCs w:val="28"/>
        </w:rPr>
        <w:t xml:space="preserve">. В </w:t>
      </w:r>
      <w:r w:rsidR="00841732">
        <w:rPr>
          <w:b/>
          <w:szCs w:val="28"/>
        </w:rPr>
        <w:t xml:space="preserve">научно-исследовательскую </w:t>
      </w:r>
      <w:r w:rsidR="00DE7253" w:rsidRPr="00B36D0A">
        <w:rPr>
          <w:b/>
          <w:szCs w:val="28"/>
        </w:rPr>
        <w:t>лаборатори</w:t>
      </w:r>
      <w:r w:rsidR="00DE7253">
        <w:rPr>
          <w:b/>
          <w:szCs w:val="28"/>
        </w:rPr>
        <w:t>ю</w:t>
      </w:r>
      <w:r w:rsidR="00DE7253" w:rsidRPr="00B36D0A">
        <w:rPr>
          <w:b/>
          <w:szCs w:val="28"/>
        </w:rPr>
        <w:t xml:space="preserve"> </w:t>
      </w:r>
      <w:r w:rsidR="00DE7253">
        <w:rPr>
          <w:b/>
          <w:szCs w:val="28"/>
        </w:rPr>
        <w:t>горного давления на рудных и нерудных месторождениях:</w:t>
      </w:r>
    </w:p>
    <w:p w:rsidR="00DE7253" w:rsidRDefault="00DE7253" w:rsidP="00DE7253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старшего </w:t>
      </w:r>
      <w:r w:rsidRPr="00A975F4">
        <w:rPr>
          <w:b/>
          <w:szCs w:val="28"/>
        </w:rPr>
        <w:t>научного сотрудника (</w:t>
      </w:r>
      <w:r w:rsidR="00427205">
        <w:rPr>
          <w:b/>
          <w:szCs w:val="28"/>
        </w:rPr>
        <w:t>2</w:t>
      </w:r>
      <w:r>
        <w:rPr>
          <w:b/>
          <w:szCs w:val="28"/>
        </w:rPr>
        <w:t>,0 ст</w:t>
      </w:r>
      <w:r w:rsidRPr="00EA6AC3">
        <w:rPr>
          <w:b/>
          <w:szCs w:val="28"/>
        </w:rPr>
        <w:t>авк</w:t>
      </w:r>
      <w:r w:rsidR="00427205">
        <w:rPr>
          <w:b/>
          <w:szCs w:val="28"/>
        </w:rPr>
        <w:t>и</w:t>
      </w:r>
      <w:r w:rsidRPr="00A975F4">
        <w:rPr>
          <w:b/>
          <w:szCs w:val="28"/>
        </w:rPr>
        <w:t>)</w:t>
      </w:r>
    </w:p>
    <w:p w:rsidR="00DE7253" w:rsidRPr="006626B0" w:rsidRDefault="00DE7253" w:rsidP="00DE7253">
      <w:pPr>
        <w:spacing w:before="120" w:line="276" w:lineRule="auto"/>
        <w:jc w:val="both"/>
        <w:rPr>
          <w:b/>
          <w:szCs w:val="28"/>
        </w:rPr>
      </w:pPr>
      <w:r w:rsidRPr="00F15324">
        <w:rPr>
          <w:b/>
          <w:szCs w:val="28"/>
        </w:rPr>
        <w:t>квалификационные требования:</w:t>
      </w:r>
      <w:r>
        <w:rPr>
          <w:b/>
          <w:szCs w:val="28"/>
        </w:rPr>
        <w:t xml:space="preserve"> </w:t>
      </w:r>
      <w:r w:rsidRPr="00F93C07">
        <w:rPr>
          <w:szCs w:val="28"/>
        </w:rPr>
        <w:t xml:space="preserve">высшее профессиональное образование и опыт работы по соответствующей специальности не менее </w:t>
      </w:r>
      <w:r>
        <w:rPr>
          <w:szCs w:val="28"/>
        </w:rPr>
        <w:t xml:space="preserve">10 лет, научные труды или </w:t>
      </w:r>
      <w:r w:rsidRPr="00F93C07">
        <w:rPr>
          <w:szCs w:val="28"/>
        </w:rPr>
        <w:t>авторские свиде</w:t>
      </w:r>
      <w:r>
        <w:rPr>
          <w:szCs w:val="28"/>
        </w:rPr>
        <w:t xml:space="preserve">тельства на изобретения; при наличии </w:t>
      </w:r>
      <w:r w:rsidRPr="00F93C07">
        <w:rPr>
          <w:szCs w:val="28"/>
        </w:rPr>
        <w:t>уч</w:t>
      </w:r>
      <w:r>
        <w:rPr>
          <w:szCs w:val="28"/>
        </w:rPr>
        <w:t>ё</w:t>
      </w:r>
      <w:r w:rsidRPr="00F93C07">
        <w:rPr>
          <w:szCs w:val="28"/>
        </w:rPr>
        <w:t>н</w:t>
      </w:r>
      <w:r>
        <w:rPr>
          <w:szCs w:val="28"/>
        </w:rPr>
        <w:t>ой</w:t>
      </w:r>
      <w:r w:rsidRPr="00F93C07">
        <w:rPr>
          <w:szCs w:val="28"/>
        </w:rPr>
        <w:t xml:space="preserve"> степен</w:t>
      </w:r>
      <w:r>
        <w:rPr>
          <w:szCs w:val="28"/>
        </w:rPr>
        <w:t>и</w:t>
      </w:r>
      <w:r w:rsidRPr="00F93C07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93C07">
        <w:rPr>
          <w:szCs w:val="28"/>
        </w:rPr>
        <w:t>без предъявления требований к стажу работы</w:t>
      </w:r>
      <w:r>
        <w:rPr>
          <w:szCs w:val="28"/>
        </w:rPr>
        <w:t>;</w:t>
      </w:r>
    </w:p>
    <w:p w:rsidR="00DE7253" w:rsidRDefault="00DE7253" w:rsidP="00DE7253">
      <w:pPr>
        <w:spacing w:before="120" w:line="276" w:lineRule="auto"/>
        <w:rPr>
          <w:b/>
          <w:szCs w:val="28"/>
        </w:rPr>
      </w:pPr>
      <w:r w:rsidRPr="00DF168B">
        <w:rPr>
          <w:b/>
          <w:szCs w:val="28"/>
        </w:rPr>
        <w:t>трудовые функции:</w:t>
      </w:r>
    </w:p>
    <w:p w:rsidR="00DE7253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осуществлять научное руководство группой работников при исследовании самостоятельных тем или </w:t>
      </w:r>
      <w:r w:rsidRPr="002F3E4D">
        <w:rPr>
          <w:szCs w:val="28"/>
        </w:rPr>
        <w:t>проводить научные исследования и разработки</w:t>
      </w:r>
      <w:r>
        <w:rPr>
          <w:szCs w:val="28"/>
        </w:rPr>
        <w:t xml:space="preserve"> как исполнитель наиболее сложных и ответственных работ</w:t>
      </w:r>
      <w:r w:rsidRPr="002F3E4D">
        <w:rPr>
          <w:szCs w:val="28"/>
        </w:rPr>
        <w:t xml:space="preserve"> </w:t>
      </w:r>
      <w:r>
        <w:rPr>
          <w:szCs w:val="28"/>
        </w:rPr>
        <w:t xml:space="preserve">в области </w:t>
      </w:r>
      <w:r w:rsidRPr="00F156EC">
        <w:rPr>
          <w:bCs/>
          <w:szCs w:val="28"/>
        </w:rPr>
        <w:t>горного давления на рудных и нерудных месторождениях</w:t>
      </w:r>
      <w:r w:rsidRPr="002F3E4D">
        <w:rPr>
          <w:szCs w:val="28"/>
        </w:rPr>
        <w:t>;</w:t>
      </w:r>
    </w:p>
    <w:p w:rsidR="00DE7253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040EB">
        <w:rPr>
          <w:szCs w:val="28"/>
        </w:rPr>
        <w:t>разрабатывать планы и методические программы проведения исследований и разработок;</w:t>
      </w:r>
    </w:p>
    <w:p w:rsidR="00DE7253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040EB">
        <w:rPr>
          <w:szCs w:val="28"/>
        </w:rPr>
        <w:t>организовывать сбор и изучение научно-технической информации, проводить анализ и теоретическое обобщение научных данных, результатов экспериментов и наблюдений;</w:t>
      </w:r>
    </w:p>
    <w:p w:rsidR="00DE7253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040EB">
        <w:rPr>
          <w:szCs w:val="28"/>
        </w:rPr>
        <w:t>проверять правильность результатов, полученных сотрудниками, работающими под его руководством;</w:t>
      </w:r>
    </w:p>
    <w:p w:rsidR="00DE7253" w:rsidRDefault="00DE7253" w:rsidP="00DE7253">
      <w:pPr>
        <w:numPr>
          <w:ilvl w:val="0"/>
          <w:numId w:val="23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040EB">
        <w:rPr>
          <w:szCs w:val="28"/>
        </w:rPr>
        <w:t>принимать участие в повышении квалификации кадров.</w:t>
      </w:r>
    </w:p>
    <w:p w:rsidR="00427205" w:rsidRDefault="00427205" w:rsidP="00841732">
      <w:pPr>
        <w:spacing w:before="120" w:line="276" w:lineRule="auto"/>
        <w:jc w:val="both"/>
        <w:rPr>
          <w:szCs w:val="28"/>
        </w:rPr>
      </w:pPr>
      <w:r>
        <w:rPr>
          <w:b/>
          <w:szCs w:val="28"/>
        </w:rPr>
        <w:t>3</w:t>
      </w:r>
      <w:r w:rsidR="00DE7253" w:rsidRPr="00D40317">
        <w:rPr>
          <w:b/>
          <w:szCs w:val="28"/>
        </w:rPr>
        <w:t xml:space="preserve">. </w:t>
      </w:r>
      <w:r w:rsidR="007846FC">
        <w:rPr>
          <w:b/>
          <w:szCs w:val="28"/>
        </w:rPr>
        <w:t xml:space="preserve">В </w:t>
      </w:r>
      <w:r w:rsidR="00841732">
        <w:rPr>
          <w:b/>
          <w:szCs w:val="28"/>
        </w:rPr>
        <w:t xml:space="preserve">научно-исследовательскую </w:t>
      </w:r>
      <w:r w:rsidR="007846FC" w:rsidRPr="00B36D0A">
        <w:rPr>
          <w:b/>
          <w:szCs w:val="28"/>
        </w:rPr>
        <w:t>лаборатори</w:t>
      </w:r>
      <w:r w:rsidR="007846FC">
        <w:rPr>
          <w:b/>
          <w:szCs w:val="28"/>
        </w:rPr>
        <w:t>ю гидрогеологии и экологии:</w:t>
      </w:r>
    </w:p>
    <w:p w:rsidR="007846FC" w:rsidRDefault="007846FC" w:rsidP="007846FC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>старшего научного сотрудника (1,0</w:t>
      </w:r>
      <w:r w:rsidRPr="00A975F4">
        <w:rPr>
          <w:b/>
          <w:szCs w:val="28"/>
        </w:rPr>
        <w:t xml:space="preserve"> ставк</w:t>
      </w:r>
      <w:r>
        <w:rPr>
          <w:b/>
          <w:szCs w:val="28"/>
        </w:rPr>
        <w:t>а</w:t>
      </w:r>
      <w:r w:rsidRPr="00A975F4">
        <w:rPr>
          <w:b/>
          <w:szCs w:val="28"/>
        </w:rPr>
        <w:t>)</w:t>
      </w:r>
    </w:p>
    <w:p w:rsidR="007846FC" w:rsidRDefault="007846FC" w:rsidP="007846FC">
      <w:pPr>
        <w:spacing w:before="120" w:line="276" w:lineRule="auto"/>
        <w:jc w:val="both"/>
        <w:rPr>
          <w:szCs w:val="28"/>
        </w:rPr>
      </w:pPr>
      <w:r w:rsidRPr="00F15324">
        <w:rPr>
          <w:b/>
          <w:szCs w:val="28"/>
        </w:rPr>
        <w:t>квалификационные требования:</w:t>
      </w:r>
      <w:r>
        <w:rPr>
          <w:b/>
          <w:szCs w:val="28"/>
        </w:rPr>
        <w:t xml:space="preserve"> </w:t>
      </w:r>
      <w:r w:rsidRPr="00F93C07">
        <w:rPr>
          <w:szCs w:val="28"/>
        </w:rPr>
        <w:t xml:space="preserve">высшее профессиональное образование и опыт работы по соответствующей специальности не менее </w:t>
      </w:r>
      <w:r>
        <w:rPr>
          <w:szCs w:val="28"/>
        </w:rPr>
        <w:t xml:space="preserve">10 лет, научные труды или </w:t>
      </w:r>
      <w:r w:rsidRPr="00F93C07">
        <w:rPr>
          <w:szCs w:val="28"/>
        </w:rPr>
        <w:t>авторские свиде</w:t>
      </w:r>
      <w:r>
        <w:rPr>
          <w:szCs w:val="28"/>
        </w:rPr>
        <w:t xml:space="preserve">тельства на изобретения; при наличии </w:t>
      </w:r>
      <w:r w:rsidRPr="00F93C07">
        <w:rPr>
          <w:szCs w:val="28"/>
        </w:rPr>
        <w:t>уч</w:t>
      </w:r>
      <w:r>
        <w:rPr>
          <w:szCs w:val="28"/>
        </w:rPr>
        <w:t>ё</w:t>
      </w:r>
      <w:r w:rsidRPr="00F93C07">
        <w:rPr>
          <w:szCs w:val="28"/>
        </w:rPr>
        <w:t>н</w:t>
      </w:r>
      <w:r>
        <w:rPr>
          <w:szCs w:val="28"/>
        </w:rPr>
        <w:t>ой</w:t>
      </w:r>
      <w:r w:rsidRPr="00F93C07">
        <w:rPr>
          <w:szCs w:val="28"/>
        </w:rPr>
        <w:t xml:space="preserve"> степен</w:t>
      </w:r>
      <w:r>
        <w:rPr>
          <w:szCs w:val="28"/>
        </w:rPr>
        <w:t>и</w:t>
      </w:r>
      <w:r w:rsidRPr="00F93C07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93C07">
        <w:rPr>
          <w:szCs w:val="28"/>
        </w:rPr>
        <w:t>без предъявления требований к стажу работы</w:t>
      </w:r>
      <w:r>
        <w:rPr>
          <w:szCs w:val="28"/>
        </w:rPr>
        <w:t>;</w:t>
      </w:r>
    </w:p>
    <w:p w:rsidR="007846FC" w:rsidRDefault="007846FC" w:rsidP="007846FC">
      <w:pPr>
        <w:spacing w:before="120" w:line="276" w:lineRule="auto"/>
        <w:rPr>
          <w:b/>
          <w:szCs w:val="28"/>
        </w:rPr>
      </w:pPr>
      <w:r w:rsidRPr="00DF168B">
        <w:rPr>
          <w:b/>
          <w:szCs w:val="28"/>
        </w:rPr>
        <w:t>трудовые функции:</w:t>
      </w:r>
    </w:p>
    <w:p w:rsidR="007846FC" w:rsidRDefault="007846FC" w:rsidP="007846FC">
      <w:pPr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осуществлять научное руководство группой работников при исследовании самостоятельных тем или </w:t>
      </w:r>
      <w:r w:rsidRPr="002F3E4D">
        <w:rPr>
          <w:szCs w:val="28"/>
        </w:rPr>
        <w:t>проводить научные исследования и разработки</w:t>
      </w:r>
      <w:r>
        <w:rPr>
          <w:szCs w:val="28"/>
        </w:rPr>
        <w:t xml:space="preserve"> как исполнитель наиболее сложных и ответственных работ</w:t>
      </w:r>
      <w:r w:rsidRPr="002F3E4D">
        <w:rPr>
          <w:szCs w:val="28"/>
        </w:rPr>
        <w:t xml:space="preserve"> </w:t>
      </w:r>
      <w:r>
        <w:rPr>
          <w:szCs w:val="28"/>
        </w:rPr>
        <w:t>в области гидрогеологических исследований в части горнопромышленной гидрогеологии и экологии</w:t>
      </w:r>
      <w:r w:rsidRPr="002F3E4D">
        <w:rPr>
          <w:szCs w:val="28"/>
        </w:rPr>
        <w:t>;</w:t>
      </w:r>
    </w:p>
    <w:p w:rsidR="007846FC" w:rsidRDefault="007846FC" w:rsidP="007846FC">
      <w:pPr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211FB6">
        <w:rPr>
          <w:szCs w:val="28"/>
        </w:rPr>
        <w:t>разрабатывать планы и методические программы проведения исследований и разработок;</w:t>
      </w:r>
    </w:p>
    <w:p w:rsidR="007846FC" w:rsidRDefault="007846FC" w:rsidP="007846FC">
      <w:pPr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211FB6">
        <w:rPr>
          <w:szCs w:val="28"/>
        </w:rPr>
        <w:t>организовывать сбор и изучение научно-технической информации, проводить анализ и теоретическое обобщение научных данных, результатов экспериментов и наблюдений;</w:t>
      </w:r>
    </w:p>
    <w:p w:rsidR="007846FC" w:rsidRDefault="007846FC" w:rsidP="007846FC">
      <w:pPr>
        <w:numPr>
          <w:ilvl w:val="0"/>
          <w:numId w:val="28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211FB6">
        <w:rPr>
          <w:szCs w:val="28"/>
        </w:rPr>
        <w:t>проверять правильность результатов, полученных сотрудниками, работающими под его руководством;</w:t>
      </w:r>
    </w:p>
    <w:p w:rsidR="007846FC" w:rsidRDefault="007846FC" w:rsidP="007846FC">
      <w:pPr>
        <w:numPr>
          <w:ilvl w:val="0"/>
          <w:numId w:val="29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55BB2">
        <w:rPr>
          <w:szCs w:val="28"/>
        </w:rPr>
        <w:t xml:space="preserve">принимать участие </w:t>
      </w:r>
      <w:r>
        <w:rPr>
          <w:szCs w:val="28"/>
        </w:rPr>
        <w:t>в повышении квалификации кадров</w:t>
      </w:r>
      <w:r w:rsidRPr="00555BB2">
        <w:rPr>
          <w:szCs w:val="28"/>
        </w:rPr>
        <w:t>.</w:t>
      </w:r>
    </w:p>
    <w:p w:rsidR="007846FC" w:rsidRDefault="007846FC" w:rsidP="00841732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4. В </w:t>
      </w:r>
      <w:r w:rsidR="00841732">
        <w:rPr>
          <w:b/>
          <w:szCs w:val="28"/>
        </w:rPr>
        <w:t xml:space="preserve">научно-исследовательскую </w:t>
      </w:r>
      <w:r w:rsidRPr="00B36D0A">
        <w:rPr>
          <w:b/>
          <w:szCs w:val="28"/>
        </w:rPr>
        <w:t>лаборатори</w:t>
      </w:r>
      <w:r>
        <w:rPr>
          <w:b/>
          <w:szCs w:val="28"/>
        </w:rPr>
        <w:t>ю устойчивости бортов карьеров:</w:t>
      </w:r>
    </w:p>
    <w:p w:rsidR="007846FC" w:rsidRPr="006051D8" w:rsidRDefault="007846FC" w:rsidP="007846FC">
      <w:pPr>
        <w:spacing w:before="120" w:line="276" w:lineRule="auto"/>
        <w:jc w:val="both"/>
        <w:rPr>
          <w:b/>
          <w:szCs w:val="28"/>
        </w:rPr>
      </w:pPr>
      <w:r w:rsidRPr="006051D8">
        <w:rPr>
          <w:b/>
          <w:szCs w:val="28"/>
        </w:rPr>
        <w:t>научного сотрудника (</w:t>
      </w:r>
      <w:r w:rsidR="00B55309">
        <w:rPr>
          <w:b/>
          <w:szCs w:val="28"/>
        </w:rPr>
        <w:t>1,0</w:t>
      </w:r>
      <w:r w:rsidRPr="006051D8">
        <w:rPr>
          <w:b/>
          <w:szCs w:val="28"/>
        </w:rPr>
        <w:t xml:space="preserve"> ставк</w:t>
      </w:r>
      <w:r w:rsidR="00B55309">
        <w:rPr>
          <w:b/>
          <w:szCs w:val="28"/>
        </w:rPr>
        <w:t>а</w:t>
      </w:r>
      <w:r w:rsidRPr="006051D8">
        <w:rPr>
          <w:b/>
          <w:szCs w:val="28"/>
        </w:rPr>
        <w:t>)</w:t>
      </w:r>
    </w:p>
    <w:p w:rsidR="007846FC" w:rsidRPr="006051D8" w:rsidRDefault="007846FC" w:rsidP="007846FC">
      <w:pPr>
        <w:spacing w:before="120" w:line="276" w:lineRule="auto"/>
        <w:jc w:val="both"/>
        <w:rPr>
          <w:szCs w:val="28"/>
        </w:rPr>
      </w:pPr>
      <w:r w:rsidRPr="006051D8">
        <w:rPr>
          <w:b/>
          <w:szCs w:val="28"/>
        </w:rPr>
        <w:t>квалификационные требования:</w:t>
      </w:r>
      <w:r>
        <w:rPr>
          <w:b/>
          <w:szCs w:val="28"/>
        </w:rPr>
        <w:t xml:space="preserve"> </w:t>
      </w:r>
      <w:r>
        <w:rPr>
          <w:szCs w:val="28"/>
        </w:rPr>
        <w:t>в</w:t>
      </w:r>
      <w:r w:rsidRPr="00F15324">
        <w:rPr>
          <w:szCs w:val="28"/>
        </w:rPr>
        <w:t>ысшее профессиональное образование и опыт работы по специальности не менее 5 лет, наличие авторских свидетельств на изобретения или научных трудов</w:t>
      </w:r>
      <w:r>
        <w:rPr>
          <w:szCs w:val="28"/>
        </w:rPr>
        <w:t>; п</w:t>
      </w:r>
      <w:r w:rsidRPr="00F15324">
        <w:rPr>
          <w:szCs w:val="28"/>
        </w:rPr>
        <w:t>ри наличии уч</w:t>
      </w:r>
      <w:r>
        <w:rPr>
          <w:szCs w:val="28"/>
        </w:rPr>
        <w:t>ё</w:t>
      </w:r>
      <w:r w:rsidRPr="00F15324">
        <w:rPr>
          <w:szCs w:val="28"/>
        </w:rPr>
        <w:t xml:space="preserve">ной степени </w:t>
      </w:r>
      <w:r>
        <w:rPr>
          <w:szCs w:val="28"/>
        </w:rPr>
        <w:t>–</w:t>
      </w:r>
      <w:r w:rsidRPr="00F15324">
        <w:rPr>
          <w:szCs w:val="28"/>
        </w:rPr>
        <w:t xml:space="preserve"> без предъяв</w:t>
      </w:r>
      <w:r>
        <w:rPr>
          <w:szCs w:val="28"/>
        </w:rPr>
        <w:t>ления требований к стажу работы;</w:t>
      </w:r>
    </w:p>
    <w:p w:rsidR="007846FC" w:rsidRDefault="007846FC" w:rsidP="007846FC">
      <w:pPr>
        <w:spacing w:before="120" w:line="276" w:lineRule="auto"/>
        <w:rPr>
          <w:b/>
          <w:szCs w:val="28"/>
        </w:rPr>
      </w:pPr>
      <w:r w:rsidRPr="00DF168B">
        <w:rPr>
          <w:b/>
          <w:szCs w:val="28"/>
        </w:rPr>
        <w:t>трудовые функции:</w:t>
      </w:r>
    </w:p>
    <w:p w:rsidR="007846FC" w:rsidRDefault="007846FC" w:rsidP="007846FC">
      <w:pPr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2F3E4D">
        <w:rPr>
          <w:szCs w:val="28"/>
        </w:rPr>
        <w:t xml:space="preserve">проводить научные исследования и разработки </w:t>
      </w:r>
      <w:r>
        <w:rPr>
          <w:szCs w:val="28"/>
        </w:rPr>
        <w:t>в области устойчивости бортов карьеров</w:t>
      </w:r>
      <w:r w:rsidRPr="002F3E4D">
        <w:rPr>
          <w:szCs w:val="28"/>
        </w:rPr>
        <w:t>;</w:t>
      </w:r>
    </w:p>
    <w:p w:rsidR="007846FC" w:rsidRDefault="007846FC" w:rsidP="007846FC">
      <w:pPr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B15919">
        <w:rPr>
          <w:szCs w:val="28"/>
        </w:rPr>
        <w:t>участвовать в выполнении экспериментов, проводить наблюдения и измерения, составлять их описание и формулировать выводы;</w:t>
      </w:r>
    </w:p>
    <w:p w:rsidR="007846FC" w:rsidRDefault="007846FC" w:rsidP="007846FC">
      <w:pPr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B15919">
        <w:rPr>
          <w:szCs w:val="28"/>
        </w:rPr>
        <w:t>собирать, обрабатывать, анализировать и обобщать научно-техническую информацию, передовой отечественный и зарубежный опыт по исследуемой тематике;</w:t>
      </w:r>
    </w:p>
    <w:p w:rsidR="007846FC" w:rsidRPr="00B15919" w:rsidRDefault="007846FC" w:rsidP="007846FC">
      <w:pPr>
        <w:numPr>
          <w:ilvl w:val="0"/>
          <w:numId w:val="30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B15919">
        <w:rPr>
          <w:szCs w:val="28"/>
        </w:rPr>
        <w:t>составлять отчёты (разделы отчёта) по теме или её разделу (этапу, заданию).</w:t>
      </w:r>
    </w:p>
    <w:p w:rsidR="003B6112" w:rsidRDefault="003B6112" w:rsidP="00841732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 xml:space="preserve">5. В </w:t>
      </w:r>
      <w:r w:rsidRPr="00B36D0A">
        <w:rPr>
          <w:b/>
          <w:szCs w:val="28"/>
        </w:rPr>
        <w:t>лаборатори</w:t>
      </w:r>
      <w:r>
        <w:rPr>
          <w:b/>
          <w:szCs w:val="28"/>
        </w:rPr>
        <w:t>ю</w:t>
      </w:r>
      <w:r w:rsidRPr="00B36D0A">
        <w:rPr>
          <w:b/>
          <w:szCs w:val="28"/>
        </w:rPr>
        <w:t xml:space="preserve"> </w:t>
      </w:r>
      <w:r>
        <w:rPr>
          <w:b/>
          <w:szCs w:val="28"/>
        </w:rPr>
        <w:t>физико-механических свойств и разрушения пород:</w:t>
      </w:r>
    </w:p>
    <w:p w:rsidR="003B6112" w:rsidRDefault="003B6112" w:rsidP="003B6112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>1) ведущего научного сотрудника (</w:t>
      </w:r>
      <w:r w:rsidRPr="008A70CB">
        <w:rPr>
          <w:b/>
          <w:szCs w:val="28"/>
        </w:rPr>
        <w:t>1</w:t>
      </w:r>
      <w:r>
        <w:rPr>
          <w:b/>
          <w:szCs w:val="28"/>
        </w:rPr>
        <w:t>,0</w:t>
      </w:r>
      <w:r w:rsidRPr="008A70CB">
        <w:rPr>
          <w:b/>
          <w:szCs w:val="28"/>
        </w:rPr>
        <w:t xml:space="preserve"> ставка</w:t>
      </w:r>
      <w:r w:rsidRPr="006051D8">
        <w:rPr>
          <w:b/>
          <w:szCs w:val="28"/>
        </w:rPr>
        <w:t>)</w:t>
      </w:r>
    </w:p>
    <w:p w:rsidR="003B6112" w:rsidRDefault="003B6112" w:rsidP="003B6112">
      <w:pPr>
        <w:spacing w:before="120" w:line="276" w:lineRule="auto"/>
        <w:jc w:val="both"/>
        <w:rPr>
          <w:szCs w:val="28"/>
        </w:rPr>
      </w:pPr>
      <w:r w:rsidRPr="006051D8">
        <w:rPr>
          <w:b/>
          <w:szCs w:val="28"/>
        </w:rPr>
        <w:t>квалификационные требования:</w:t>
      </w:r>
      <w:r>
        <w:rPr>
          <w:b/>
          <w:szCs w:val="28"/>
        </w:rPr>
        <w:t xml:space="preserve"> </w:t>
      </w:r>
      <w:r>
        <w:rPr>
          <w:szCs w:val="28"/>
        </w:rPr>
        <w:t>в</w:t>
      </w:r>
      <w:r w:rsidRPr="006051D8">
        <w:rPr>
          <w:szCs w:val="28"/>
        </w:rPr>
        <w:t xml:space="preserve">ысшее профессиональное образование и </w:t>
      </w:r>
      <w:r w:rsidRPr="00AE5D46">
        <w:rPr>
          <w:szCs w:val="28"/>
        </w:rPr>
        <w:t>уч</w:t>
      </w:r>
      <w:r>
        <w:rPr>
          <w:szCs w:val="28"/>
        </w:rPr>
        <w:t>ё</w:t>
      </w:r>
      <w:r w:rsidRPr="00AE5D46">
        <w:rPr>
          <w:szCs w:val="28"/>
        </w:rPr>
        <w:t>н</w:t>
      </w:r>
      <w:r>
        <w:rPr>
          <w:szCs w:val="28"/>
        </w:rPr>
        <w:t>ая</w:t>
      </w:r>
      <w:r w:rsidRPr="00AE5D46">
        <w:rPr>
          <w:szCs w:val="28"/>
        </w:rPr>
        <w:t xml:space="preserve"> степень доктора или кандидата наук,</w:t>
      </w:r>
      <w:r w:rsidRPr="0005607B">
        <w:rPr>
          <w:szCs w:val="28"/>
        </w:rPr>
        <w:t xml:space="preserve"> </w:t>
      </w:r>
      <w:r w:rsidRPr="00AE5D46">
        <w:rPr>
          <w:szCs w:val="28"/>
        </w:rPr>
        <w:t xml:space="preserve">научные труды или авторские свидетельства на изобретения, </w:t>
      </w:r>
      <w:r w:rsidRPr="00E72F95">
        <w:rPr>
          <w:szCs w:val="28"/>
        </w:rPr>
        <w:t>а также реализованные на практике крупные проекты и разработки</w:t>
      </w:r>
      <w:r w:rsidRPr="00E72F95">
        <w:rPr>
          <w:rFonts w:eastAsia="MS Mincho"/>
          <w:szCs w:val="28"/>
        </w:rPr>
        <w:t xml:space="preserve"> </w:t>
      </w:r>
      <w:r w:rsidRPr="00FC5773">
        <w:rPr>
          <w:szCs w:val="28"/>
        </w:rPr>
        <w:t>в области</w:t>
      </w:r>
      <w:r>
        <w:rPr>
          <w:szCs w:val="28"/>
        </w:rPr>
        <w:t xml:space="preserve"> </w:t>
      </w:r>
      <w:r w:rsidRPr="00DB4D06">
        <w:rPr>
          <w:szCs w:val="28"/>
        </w:rPr>
        <w:t>изучения свойств материалов</w:t>
      </w:r>
      <w:r>
        <w:rPr>
          <w:szCs w:val="28"/>
        </w:rPr>
        <w:t>;</w:t>
      </w:r>
    </w:p>
    <w:p w:rsidR="003B6112" w:rsidRDefault="003B6112" w:rsidP="003B6112">
      <w:pPr>
        <w:spacing w:before="120" w:line="276" w:lineRule="auto"/>
        <w:rPr>
          <w:b/>
          <w:szCs w:val="28"/>
        </w:rPr>
      </w:pPr>
      <w:r w:rsidRPr="00DF168B">
        <w:rPr>
          <w:b/>
          <w:szCs w:val="28"/>
        </w:rPr>
        <w:t>трудовые функции:</w:t>
      </w:r>
    </w:p>
    <w:p w:rsidR="003B6112" w:rsidRDefault="003B6112" w:rsidP="003B6112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осуществлять научное руководство проведением исследований по отдельным проблемам науки и техники в области физико-механических свойств и разрушения горных пород и возглавлять группу занятых ими работников или быть ответственным исполнителем отдельных заданий научно-технических программ;</w:t>
      </w:r>
    </w:p>
    <w:p w:rsidR="003B6112" w:rsidRDefault="003B6112" w:rsidP="003B6112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101CA">
        <w:rPr>
          <w:szCs w:val="28"/>
        </w:rPr>
        <w:t>разрабатывать научно-технические решения по наиболее сложным проблемам, методы проведения исследований и разработок, выбирать необходимые для этого средства;</w:t>
      </w:r>
    </w:p>
    <w:p w:rsidR="003B6112" w:rsidRDefault="003B6112" w:rsidP="003B6112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101CA">
        <w:rPr>
          <w:szCs w:val="28"/>
        </w:rPr>
        <w:t>обосновывать направления новых исследований и разработок и методы их выполнения, вносить предложения для включения в планы научно-исследовательских работ;</w:t>
      </w:r>
    </w:p>
    <w:p w:rsidR="003B6112" w:rsidRDefault="003B6112" w:rsidP="003B6112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101CA">
        <w:rPr>
          <w:szCs w:val="28"/>
        </w:rPr>
        <w:t>организовывать составление программы работ, координировать деятельность соисполнителей при совместном их выполнении с другими учреждениями, обобщать полученные результаты;</w:t>
      </w:r>
    </w:p>
    <w:p w:rsidR="003B6112" w:rsidRDefault="003B6112" w:rsidP="003B6112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101CA">
        <w:rPr>
          <w:szCs w:val="28"/>
        </w:rPr>
        <w:t>определять сферу применения результатов научных исследований и разработок и организовывать практическую реализацию этих результатов;</w:t>
      </w:r>
    </w:p>
    <w:p w:rsidR="003B6112" w:rsidRPr="005101CA" w:rsidRDefault="003B6112" w:rsidP="003B6112">
      <w:pPr>
        <w:numPr>
          <w:ilvl w:val="0"/>
          <w:numId w:val="31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5101CA">
        <w:rPr>
          <w:szCs w:val="28"/>
        </w:rPr>
        <w:t>осуществлять подготовку научных кадров и участвов</w:t>
      </w:r>
      <w:r>
        <w:rPr>
          <w:szCs w:val="28"/>
        </w:rPr>
        <w:t>ать в повышении их квалификации;</w:t>
      </w:r>
    </w:p>
    <w:p w:rsidR="003B6112" w:rsidRPr="008A70CB" w:rsidRDefault="003B6112" w:rsidP="003B6112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>2) старшего научного сотрудника (1,5</w:t>
      </w:r>
      <w:r w:rsidRPr="008A70CB">
        <w:rPr>
          <w:b/>
          <w:szCs w:val="28"/>
        </w:rPr>
        <w:t xml:space="preserve"> ставки)</w:t>
      </w:r>
    </w:p>
    <w:p w:rsidR="003B6112" w:rsidRDefault="003B6112" w:rsidP="003B6112">
      <w:pPr>
        <w:spacing w:before="120" w:line="276" w:lineRule="auto"/>
        <w:jc w:val="both"/>
        <w:rPr>
          <w:szCs w:val="28"/>
        </w:rPr>
      </w:pPr>
      <w:r w:rsidRPr="00F15324">
        <w:rPr>
          <w:b/>
          <w:szCs w:val="28"/>
        </w:rPr>
        <w:t>квалификационные требования:</w:t>
      </w:r>
      <w:r>
        <w:rPr>
          <w:b/>
          <w:szCs w:val="28"/>
        </w:rPr>
        <w:t xml:space="preserve"> </w:t>
      </w:r>
      <w:r w:rsidRPr="00F93C07">
        <w:rPr>
          <w:szCs w:val="28"/>
        </w:rPr>
        <w:t xml:space="preserve">высшее профессиональное образование и опыт работы по соответствующей специальности не менее </w:t>
      </w:r>
      <w:r>
        <w:rPr>
          <w:szCs w:val="28"/>
        </w:rPr>
        <w:t xml:space="preserve">10 лет, научные труды или </w:t>
      </w:r>
      <w:r w:rsidRPr="00F93C07">
        <w:rPr>
          <w:szCs w:val="28"/>
        </w:rPr>
        <w:t>авторские свиде</w:t>
      </w:r>
      <w:r>
        <w:rPr>
          <w:szCs w:val="28"/>
        </w:rPr>
        <w:t xml:space="preserve">тельства на изобретения; при наличии </w:t>
      </w:r>
      <w:r w:rsidRPr="00F93C07">
        <w:rPr>
          <w:szCs w:val="28"/>
        </w:rPr>
        <w:t>уч</w:t>
      </w:r>
      <w:r>
        <w:rPr>
          <w:szCs w:val="28"/>
        </w:rPr>
        <w:t>ё</w:t>
      </w:r>
      <w:r w:rsidRPr="00F93C07">
        <w:rPr>
          <w:szCs w:val="28"/>
        </w:rPr>
        <w:t>н</w:t>
      </w:r>
      <w:r>
        <w:rPr>
          <w:szCs w:val="28"/>
        </w:rPr>
        <w:t>ой</w:t>
      </w:r>
      <w:r w:rsidRPr="00F93C07">
        <w:rPr>
          <w:szCs w:val="28"/>
        </w:rPr>
        <w:t xml:space="preserve"> степен</w:t>
      </w:r>
      <w:r>
        <w:rPr>
          <w:szCs w:val="28"/>
        </w:rPr>
        <w:t>и</w:t>
      </w:r>
      <w:r w:rsidRPr="00F93C07">
        <w:rPr>
          <w:szCs w:val="28"/>
        </w:rPr>
        <w:t xml:space="preserve"> </w:t>
      </w:r>
      <w:r>
        <w:rPr>
          <w:szCs w:val="28"/>
        </w:rPr>
        <w:t xml:space="preserve">– </w:t>
      </w:r>
      <w:r w:rsidRPr="00F93C07">
        <w:rPr>
          <w:szCs w:val="28"/>
        </w:rPr>
        <w:t>без предъявления требований к стажу работы</w:t>
      </w:r>
      <w:r>
        <w:rPr>
          <w:szCs w:val="28"/>
        </w:rPr>
        <w:t>;</w:t>
      </w:r>
    </w:p>
    <w:p w:rsidR="003B6112" w:rsidRDefault="003B6112" w:rsidP="003B6112">
      <w:pPr>
        <w:spacing w:before="120" w:line="276" w:lineRule="auto"/>
        <w:rPr>
          <w:b/>
          <w:szCs w:val="28"/>
        </w:rPr>
      </w:pPr>
      <w:r w:rsidRPr="00DF168B">
        <w:rPr>
          <w:b/>
          <w:szCs w:val="28"/>
        </w:rPr>
        <w:t>трудовые функции:</w:t>
      </w:r>
    </w:p>
    <w:p w:rsidR="003B6112" w:rsidRDefault="003B6112" w:rsidP="003B6112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 xml:space="preserve">осуществлять научное руководство группой работников при исследовании самостоятельных тем или </w:t>
      </w:r>
      <w:r w:rsidRPr="002F3E4D">
        <w:rPr>
          <w:szCs w:val="28"/>
        </w:rPr>
        <w:t>проводить научные исследования и разработки</w:t>
      </w:r>
      <w:r>
        <w:rPr>
          <w:szCs w:val="28"/>
        </w:rPr>
        <w:t xml:space="preserve"> как исполнитель наиболее сложных и ответственных работ</w:t>
      </w:r>
      <w:r w:rsidRPr="002F3E4D">
        <w:rPr>
          <w:szCs w:val="28"/>
        </w:rPr>
        <w:t xml:space="preserve"> </w:t>
      </w:r>
      <w:r>
        <w:rPr>
          <w:szCs w:val="28"/>
        </w:rPr>
        <w:t>в области физико-механических свойств и разрушения горных пород</w:t>
      </w:r>
      <w:r w:rsidRPr="002F3E4D">
        <w:rPr>
          <w:szCs w:val="28"/>
        </w:rPr>
        <w:t>;</w:t>
      </w:r>
    </w:p>
    <w:p w:rsidR="003B6112" w:rsidRDefault="003B6112" w:rsidP="003B6112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8F1B34">
        <w:rPr>
          <w:szCs w:val="28"/>
        </w:rPr>
        <w:t>разрабатывать планы и методические программы проведения исследований и разработок;</w:t>
      </w:r>
    </w:p>
    <w:p w:rsidR="003B6112" w:rsidRDefault="003B6112" w:rsidP="003B6112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8F1B34">
        <w:rPr>
          <w:szCs w:val="28"/>
        </w:rPr>
        <w:t>организовывать сбор и изучение научно-технической информации, проводить анализ и теоретическое обобщение научных данных, результатов экспериментов и наблюдений;</w:t>
      </w:r>
    </w:p>
    <w:p w:rsidR="003B6112" w:rsidRDefault="003B6112" w:rsidP="003B6112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8F1B34">
        <w:rPr>
          <w:szCs w:val="28"/>
        </w:rPr>
        <w:t>проверять правильность результатов, полученных сотрудниками, работающими под его руководством;</w:t>
      </w:r>
    </w:p>
    <w:p w:rsidR="003B6112" w:rsidRPr="008F1B34" w:rsidRDefault="003B6112" w:rsidP="003B6112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8F1B34">
        <w:rPr>
          <w:szCs w:val="28"/>
        </w:rPr>
        <w:t xml:space="preserve">принимать участие </w:t>
      </w:r>
      <w:r>
        <w:rPr>
          <w:szCs w:val="28"/>
        </w:rPr>
        <w:t>в повышении квалификации кадров;</w:t>
      </w:r>
    </w:p>
    <w:p w:rsidR="003B6112" w:rsidRPr="008A70CB" w:rsidRDefault="003B6112" w:rsidP="003B6112">
      <w:pPr>
        <w:spacing w:before="120" w:line="276" w:lineRule="auto"/>
        <w:jc w:val="both"/>
        <w:rPr>
          <w:b/>
          <w:szCs w:val="28"/>
        </w:rPr>
      </w:pPr>
      <w:r>
        <w:rPr>
          <w:b/>
          <w:szCs w:val="28"/>
        </w:rPr>
        <w:t>3) научного сотрудника (</w:t>
      </w:r>
      <w:r w:rsidRPr="008A70CB">
        <w:rPr>
          <w:b/>
          <w:szCs w:val="28"/>
        </w:rPr>
        <w:t>1</w:t>
      </w:r>
      <w:r w:rsidR="005469F6">
        <w:rPr>
          <w:b/>
          <w:szCs w:val="28"/>
        </w:rPr>
        <w:t>,</w:t>
      </w:r>
      <w:r>
        <w:rPr>
          <w:b/>
          <w:szCs w:val="28"/>
        </w:rPr>
        <w:t>0</w:t>
      </w:r>
      <w:r w:rsidRPr="008A70CB">
        <w:rPr>
          <w:b/>
          <w:szCs w:val="28"/>
        </w:rPr>
        <w:t xml:space="preserve"> ставка)</w:t>
      </w:r>
    </w:p>
    <w:p w:rsidR="003B6112" w:rsidRPr="00625CFC" w:rsidRDefault="003B6112" w:rsidP="003B6112">
      <w:pPr>
        <w:spacing w:before="120" w:line="276" w:lineRule="auto"/>
        <w:jc w:val="both"/>
        <w:rPr>
          <w:szCs w:val="28"/>
        </w:rPr>
      </w:pPr>
      <w:r w:rsidRPr="00F15324">
        <w:rPr>
          <w:b/>
          <w:szCs w:val="28"/>
        </w:rPr>
        <w:t>квалификационные требования:</w:t>
      </w:r>
      <w:r>
        <w:rPr>
          <w:b/>
          <w:szCs w:val="28"/>
        </w:rPr>
        <w:t xml:space="preserve"> </w:t>
      </w:r>
      <w:r w:rsidRPr="00F93C07">
        <w:rPr>
          <w:szCs w:val="28"/>
        </w:rPr>
        <w:t>высшее профессиональное образование и опыт работы по специальности не менее 5 лет, авторские свидетельства на изобретения или научные труды; при наличии уч</w:t>
      </w:r>
      <w:r>
        <w:rPr>
          <w:szCs w:val="28"/>
        </w:rPr>
        <w:t>ё</w:t>
      </w:r>
      <w:r w:rsidRPr="00F93C07">
        <w:rPr>
          <w:szCs w:val="28"/>
        </w:rPr>
        <w:t>ной степени – без предъявления требований к стажу ра</w:t>
      </w:r>
      <w:r>
        <w:rPr>
          <w:szCs w:val="28"/>
        </w:rPr>
        <w:t>боты</w:t>
      </w:r>
      <w:r w:rsidRPr="00CA04D8">
        <w:rPr>
          <w:szCs w:val="28"/>
        </w:rPr>
        <w:t>.</w:t>
      </w:r>
    </w:p>
    <w:p w:rsidR="003B6112" w:rsidRDefault="003B6112" w:rsidP="003B6112">
      <w:pPr>
        <w:spacing w:before="120" w:line="276" w:lineRule="auto"/>
        <w:rPr>
          <w:b/>
          <w:szCs w:val="28"/>
        </w:rPr>
      </w:pPr>
      <w:r w:rsidRPr="00DF168B">
        <w:rPr>
          <w:b/>
          <w:szCs w:val="28"/>
        </w:rPr>
        <w:t>трудовые функции:</w:t>
      </w:r>
    </w:p>
    <w:p w:rsidR="003B6112" w:rsidRDefault="003B6112" w:rsidP="003B6112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>
        <w:rPr>
          <w:szCs w:val="28"/>
        </w:rPr>
        <w:t>механических свойств и разрушения горных пород</w:t>
      </w:r>
      <w:r w:rsidRPr="002F3E4D">
        <w:rPr>
          <w:szCs w:val="28"/>
        </w:rPr>
        <w:t>;</w:t>
      </w:r>
    </w:p>
    <w:p w:rsidR="003B6112" w:rsidRDefault="003B6112" w:rsidP="003B6112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B15919">
        <w:rPr>
          <w:szCs w:val="28"/>
        </w:rPr>
        <w:t>участвовать в выполнении экспериментов, проводить наблюдения и измерения, составлять их описание и формулировать выводы;</w:t>
      </w:r>
    </w:p>
    <w:p w:rsidR="003B6112" w:rsidRDefault="003B6112" w:rsidP="003B6112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B15919">
        <w:rPr>
          <w:szCs w:val="28"/>
        </w:rPr>
        <w:t>собирать, обрабатывать, анализировать и обобщать научно-техническую информацию, передовой отечественный и зарубежный опыт по исследуемой тематике;</w:t>
      </w:r>
    </w:p>
    <w:p w:rsidR="003B6112" w:rsidRPr="00B15919" w:rsidRDefault="003B6112" w:rsidP="003B6112">
      <w:pPr>
        <w:numPr>
          <w:ilvl w:val="0"/>
          <w:numId w:val="22"/>
        </w:numPr>
        <w:tabs>
          <w:tab w:val="left" w:pos="851"/>
        </w:tabs>
        <w:spacing w:line="276" w:lineRule="auto"/>
        <w:ind w:left="0" w:firstLine="567"/>
        <w:jc w:val="both"/>
        <w:rPr>
          <w:szCs w:val="28"/>
        </w:rPr>
      </w:pPr>
      <w:r w:rsidRPr="00B15919">
        <w:rPr>
          <w:szCs w:val="28"/>
        </w:rPr>
        <w:t>составлять отчёты (разделы отчёта) по теме или её разделу (этапу, заданию).</w:t>
      </w:r>
    </w:p>
    <w:p w:rsidR="007846FC" w:rsidRPr="00555BB2" w:rsidRDefault="007846FC" w:rsidP="007846FC">
      <w:pPr>
        <w:tabs>
          <w:tab w:val="left" w:pos="851"/>
        </w:tabs>
        <w:spacing w:line="276" w:lineRule="auto"/>
        <w:jc w:val="both"/>
        <w:rPr>
          <w:szCs w:val="28"/>
        </w:rPr>
      </w:pPr>
    </w:p>
    <w:p w:rsidR="00DE7253" w:rsidRPr="00EF5898" w:rsidRDefault="00DE7253" w:rsidP="00DE7253">
      <w:pPr>
        <w:tabs>
          <w:tab w:val="left" w:pos="851"/>
        </w:tabs>
        <w:spacing w:line="276" w:lineRule="auto"/>
        <w:jc w:val="both"/>
        <w:rPr>
          <w:szCs w:val="28"/>
        </w:rPr>
      </w:pPr>
      <w:proofErr w:type="gramStart"/>
      <w:r w:rsidRPr="00EF5898">
        <w:rPr>
          <w:szCs w:val="28"/>
        </w:rPr>
        <w:t>Для прохождения конкурсного отбора необходимы: н</w:t>
      </w:r>
      <w:r w:rsidRPr="00EF5898">
        <w:rPr>
          <w:szCs w:val="26"/>
        </w:rPr>
        <w:t>аличие ученой степени (в соответствии с квалификационными требованиями к должности), с</w:t>
      </w:r>
      <w:r w:rsidRPr="00EF5898">
        <w:t>таж научной работы, список о</w:t>
      </w:r>
      <w:r w:rsidRPr="00EF5898">
        <w:rPr>
          <w:szCs w:val="26"/>
        </w:rPr>
        <w:t>публикованных работ за последние 5 лет (включая статьи, изобретения (патенты), брошюры (инструкции, правила и т.д.), монографии), участие в НИР (указать, если НИР выполнялись в качестве руководителя), участие в качестве эксперта в расследовании аварий за 5 последних лет, статус эксперта, владение</w:t>
      </w:r>
      <w:proofErr w:type="gramEnd"/>
      <w:r w:rsidRPr="00EF5898">
        <w:rPr>
          <w:szCs w:val="26"/>
        </w:rPr>
        <w:t xml:space="preserve"> современным оборудованием, владение компьютером (на уровне пользователя, на уровне продвинутого пользователя, на уровне разработчика специализированных программ), знание иностранных языков (перевод со словарем, свободное владение, наличие сертификата </w:t>
      </w:r>
      <w:r w:rsidRPr="00EF5898">
        <w:rPr>
          <w:szCs w:val="26"/>
          <w:lang w:val="en-US"/>
        </w:rPr>
        <w:t>TOEFL</w:t>
      </w:r>
      <w:r w:rsidRPr="00EF5898">
        <w:rPr>
          <w:szCs w:val="26"/>
        </w:rPr>
        <w:t xml:space="preserve"> или института Гёте).</w:t>
      </w:r>
    </w:p>
    <w:p w:rsidR="00DE7253" w:rsidRPr="0035079F" w:rsidRDefault="00DE7253" w:rsidP="00DE7253">
      <w:pPr>
        <w:spacing w:before="120" w:after="120" w:line="276" w:lineRule="auto"/>
        <w:jc w:val="both"/>
        <w:rPr>
          <w:szCs w:val="28"/>
        </w:rPr>
      </w:pPr>
      <w:r w:rsidRPr="00816246">
        <w:rPr>
          <w:b/>
          <w:szCs w:val="28"/>
        </w:rPr>
        <w:t>Информация о конкурсе</w:t>
      </w:r>
      <w:r w:rsidRPr="00816246">
        <w:rPr>
          <w:szCs w:val="28"/>
        </w:rPr>
        <w:t xml:space="preserve"> размещена в информационно-телекоммуникационной сети «Интернет» на </w:t>
      </w:r>
      <w:r>
        <w:rPr>
          <w:szCs w:val="28"/>
        </w:rPr>
        <w:t>портале вакансий по адресу «</w:t>
      </w:r>
      <w:r>
        <w:rPr>
          <w:szCs w:val="28"/>
          <w:lang w:val="en-US"/>
        </w:rPr>
        <w:t>http</w:t>
      </w:r>
      <w:r w:rsidRPr="0035079F">
        <w:rPr>
          <w:szCs w:val="28"/>
        </w:rPr>
        <w:t>://</w:t>
      </w:r>
      <w:r>
        <w:rPr>
          <w:szCs w:val="28"/>
        </w:rPr>
        <w:t>ученые-исследователи</w:t>
      </w:r>
      <w:proofErr w:type="gramStart"/>
      <w:r>
        <w:rPr>
          <w:szCs w:val="28"/>
        </w:rPr>
        <w:t>.р</w:t>
      </w:r>
      <w:proofErr w:type="gramEnd"/>
      <w:r>
        <w:rPr>
          <w:szCs w:val="28"/>
        </w:rPr>
        <w:t>ф».</w:t>
      </w:r>
    </w:p>
    <w:p w:rsidR="00DE7253" w:rsidRPr="00816246" w:rsidRDefault="00DE7253" w:rsidP="00DE7253">
      <w:pPr>
        <w:spacing w:before="120" w:after="120" w:line="276" w:lineRule="auto"/>
        <w:jc w:val="both"/>
        <w:rPr>
          <w:b/>
          <w:szCs w:val="28"/>
        </w:rPr>
      </w:pPr>
      <w:r w:rsidRPr="00816246">
        <w:rPr>
          <w:b/>
          <w:szCs w:val="28"/>
        </w:rPr>
        <w:t>При</w:t>
      </w:r>
      <w:r>
        <w:rPr>
          <w:b/>
          <w:szCs w:val="28"/>
        </w:rPr>
        <w:t>ё</w:t>
      </w:r>
      <w:r w:rsidRPr="00816246">
        <w:rPr>
          <w:b/>
          <w:szCs w:val="28"/>
        </w:rPr>
        <w:t xml:space="preserve">м документов </w:t>
      </w:r>
      <w:r w:rsidRPr="00816246">
        <w:rPr>
          <w:szCs w:val="28"/>
        </w:rPr>
        <w:t xml:space="preserve">для участия в конкурсе осуществляется </w:t>
      </w:r>
      <w:r w:rsidRPr="00625CFC">
        <w:rPr>
          <w:szCs w:val="28"/>
        </w:rPr>
        <w:t>секретар</w:t>
      </w:r>
      <w:r>
        <w:rPr>
          <w:szCs w:val="28"/>
        </w:rPr>
        <w:t>ем</w:t>
      </w:r>
      <w:r w:rsidRPr="00625CFC">
        <w:rPr>
          <w:szCs w:val="28"/>
        </w:rPr>
        <w:t xml:space="preserve"> </w:t>
      </w:r>
      <w:r w:rsidRPr="00625CFC">
        <w:t>конкурсной комиссии</w:t>
      </w:r>
      <w:r w:rsidRPr="00816246">
        <w:rPr>
          <w:szCs w:val="28"/>
        </w:rPr>
        <w:t xml:space="preserve"> в федеральном государственном бюджетном образовательном учреждении высшего образования «</w:t>
      </w:r>
      <w:r>
        <w:rPr>
          <w:szCs w:val="28"/>
        </w:rPr>
        <w:t>Санкт-Петербургский</w:t>
      </w:r>
      <w:r w:rsidRPr="00816246">
        <w:rPr>
          <w:szCs w:val="28"/>
        </w:rPr>
        <w:t xml:space="preserve"> </w:t>
      </w:r>
      <w:r>
        <w:rPr>
          <w:szCs w:val="28"/>
        </w:rPr>
        <w:t>г</w:t>
      </w:r>
      <w:r w:rsidRPr="00816246">
        <w:rPr>
          <w:szCs w:val="28"/>
        </w:rPr>
        <w:t xml:space="preserve">орный университет» по адресу: </w:t>
      </w:r>
      <w:proofErr w:type="gramStart"/>
      <w:r>
        <w:rPr>
          <w:b/>
          <w:szCs w:val="28"/>
        </w:rPr>
        <w:t>г</w:t>
      </w:r>
      <w:proofErr w:type="gramEnd"/>
      <w:r>
        <w:rPr>
          <w:b/>
          <w:szCs w:val="28"/>
        </w:rPr>
        <w:t>. </w:t>
      </w:r>
      <w:r w:rsidRPr="00816246">
        <w:rPr>
          <w:b/>
          <w:szCs w:val="28"/>
        </w:rPr>
        <w:t>Санкт-Петербург</w:t>
      </w:r>
      <w:r>
        <w:rPr>
          <w:b/>
          <w:szCs w:val="28"/>
        </w:rPr>
        <w:t>, Средний пр.,</w:t>
      </w:r>
      <w:r w:rsidRPr="00816246">
        <w:rPr>
          <w:b/>
          <w:szCs w:val="28"/>
        </w:rPr>
        <w:t xml:space="preserve"> д.</w:t>
      </w:r>
      <w:r>
        <w:rPr>
          <w:b/>
          <w:szCs w:val="28"/>
        </w:rPr>
        <w:t xml:space="preserve"> 82, Научный </w:t>
      </w:r>
      <w:r w:rsidR="000B1862">
        <w:rPr>
          <w:b/>
          <w:szCs w:val="28"/>
        </w:rPr>
        <w:t>центр</w:t>
      </w:r>
      <w:r>
        <w:rPr>
          <w:b/>
          <w:szCs w:val="28"/>
        </w:rPr>
        <w:t xml:space="preserve"> </w:t>
      </w:r>
      <w:r w:rsidR="000B1862">
        <w:rPr>
          <w:b/>
          <w:szCs w:val="28"/>
        </w:rPr>
        <w:t>геомеханики и проблем горного производства</w:t>
      </w:r>
      <w:r w:rsidRPr="00816246">
        <w:rPr>
          <w:b/>
          <w:szCs w:val="28"/>
        </w:rPr>
        <w:t>, ауд. 1</w:t>
      </w:r>
      <w:r>
        <w:rPr>
          <w:b/>
          <w:szCs w:val="28"/>
        </w:rPr>
        <w:t>325</w:t>
      </w:r>
      <w:r w:rsidRPr="00816246">
        <w:rPr>
          <w:b/>
          <w:szCs w:val="28"/>
        </w:rPr>
        <w:t>, (812) 32</w:t>
      </w:r>
      <w:r>
        <w:rPr>
          <w:b/>
          <w:szCs w:val="28"/>
        </w:rPr>
        <w:t>1</w:t>
      </w:r>
      <w:r w:rsidRPr="00816246">
        <w:rPr>
          <w:b/>
          <w:szCs w:val="28"/>
        </w:rPr>
        <w:t>-8</w:t>
      </w:r>
      <w:r>
        <w:rPr>
          <w:b/>
          <w:szCs w:val="28"/>
        </w:rPr>
        <w:t>6</w:t>
      </w:r>
      <w:r w:rsidRPr="00816246">
        <w:rPr>
          <w:b/>
          <w:szCs w:val="28"/>
        </w:rPr>
        <w:t>-</w:t>
      </w:r>
      <w:r>
        <w:rPr>
          <w:b/>
          <w:szCs w:val="28"/>
        </w:rPr>
        <w:t>55.</w:t>
      </w:r>
    </w:p>
    <w:p w:rsidR="00DE7253" w:rsidRPr="00816246" w:rsidRDefault="00DE7253" w:rsidP="00DE7253">
      <w:pPr>
        <w:spacing w:before="120" w:after="120" w:line="276" w:lineRule="auto"/>
        <w:jc w:val="both"/>
        <w:rPr>
          <w:szCs w:val="28"/>
        </w:rPr>
      </w:pPr>
      <w:r w:rsidRPr="00816246">
        <w:rPr>
          <w:b/>
          <w:szCs w:val="28"/>
        </w:rPr>
        <w:t>Окончательная дата при</w:t>
      </w:r>
      <w:r>
        <w:rPr>
          <w:b/>
          <w:szCs w:val="28"/>
        </w:rPr>
        <w:t>ё</w:t>
      </w:r>
      <w:r w:rsidRPr="00816246">
        <w:rPr>
          <w:b/>
          <w:szCs w:val="28"/>
        </w:rPr>
        <w:t>ма</w:t>
      </w:r>
      <w:r w:rsidRPr="00816246">
        <w:rPr>
          <w:szCs w:val="28"/>
        </w:rPr>
        <w:t xml:space="preserve"> документов для участия в конкурсе </w:t>
      </w:r>
      <w:r w:rsidR="005469F6" w:rsidRPr="005469F6">
        <w:rPr>
          <w:b/>
          <w:szCs w:val="28"/>
        </w:rPr>
        <w:t>10</w:t>
      </w:r>
      <w:r w:rsidRPr="00395DCC">
        <w:rPr>
          <w:b/>
          <w:szCs w:val="28"/>
        </w:rPr>
        <w:t xml:space="preserve"> </w:t>
      </w:r>
      <w:r w:rsidR="003B6112">
        <w:rPr>
          <w:b/>
          <w:szCs w:val="28"/>
        </w:rPr>
        <w:t>марта</w:t>
      </w:r>
      <w:r>
        <w:rPr>
          <w:b/>
          <w:szCs w:val="28"/>
        </w:rPr>
        <w:t xml:space="preserve"> </w:t>
      </w:r>
      <w:r w:rsidRPr="00816246">
        <w:rPr>
          <w:b/>
          <w:szCs w:val="28"/>
        </w:rPr>
        <w:t>20</w:t>
      </w:r>
      <w:r w:rsidR="003B6112">
        <w:rPr>
          <w:b/>
          <w:szCs w:val="28"/>
        </w:rPr>
        <w:t>22</w:t>
      </w:r>
      <w:r>
        <w:rPr>
          <w:b/>
          <w:szCs w:val="28"/>
        </w:rPr>
        <w:t xml:space="preserve"> </w:t>
      </w:r>
      <w:r w:rsidRPr="00816246">
        <w:rPr>
          <w:b/>
          <w:szCs w:val="28"/>
        </w:rPr>
        <w:t>года</w:t>
      </w:r>
      <w:r w:rsidRPr="00816246">
        <w:rPr>
          <w:szCs w:val="28"/>
        </w:rPr>
        <w:t>.</w:t>
      </w:r>
    </w:p>
    <w:p w:rsidR="0081293F" w:rsidRDefault="00DE7253" w:rsidP="00841732">
      <w:pPr>
        <w:spacing w:before="120" w:after="120" w:line="276" w:lineRule="auto"/>
        <w:jc w:val="both"/>
        <w:rPr>
          <w:b/>
          <w:bCs/>
          <w:szCs w:val="28"/>
        </w:rPr>
      </w:pPr>
      <w:r w:rsidRPr="006F572F">
        <w:rPr>
          <w:b/>
          <w:szCs w:val="28"/>
        </w:rPr>
        <w:t>Проведение конкурса</w:t>
      </w:r>
      <w:r w:rsidRPr="006F572F">
        <w:rPr>
          <w:szCs w:val="28"/>
        </w:rPr>
        <w:t xml:space="preserve"> состоится </w:t>
      </w:r>
      <w:r w:rsidRPr="005469F6">
        <w:rPr>
          <w:b/>
          <w:szCs w:val="28"/>
        </w:rPr>
        <w:t>2</w:t>
      </w:r>
      <w:r w:rsidR="00513B36">
        <w:rPr>
          <w:b/>
          <w:szCs w:val="28"/>
        </w:rPr>
        <w:t>2</w:t>
      </w:r>
      <w:r>
        <w:rPr>
          <w:b/>
          <w:szCs w:val="28"/>
        </w:rPr>
        <w:t xml:space="preserve"> </w:t>
      </w:r>
      <w:r w:rsidR="003B6112">
        <w:rPr>
          <w:b/>
          <w:szCs w:val="28"/>
        </w:rPr>
        <w:t>марта</w:t>
      </w:r>
      <w:r w:rsidRPr="006F572F">
        <w:rPr>
          <w:b/>
          <w:szCs w:val="28"/>
        </w:rPr>
        <w:t xml:space="preserve"> 202</w:t>
      </w:r>
      <w:r w:rsidR="003B6112">
        <w:rPr>
          <w:b/>
          <w:szCs w:val="28"/>
        </w:rPr>
        <w:t>2</w:t>
      </w:r>
      <w:r w:rsidRPr="006F572F">
        <w:rPr>
          <w:b/>
          <w:szCs w:val="28"/>
        </w:rPr>
        <w:t xml:space="preserve"> года</w:t>
      </w:r>
      <w:r w:rsidRPr="006F572F">
        <w:rPr>
          <w:szCs w:val="28"/>
        </w:rPr>
        <w:t xml:space="preserve"> </w:t>
      </w:r>
      <w:r w:rsidRPr="00816246">
        <w:rPr>
          <w:szCs w:val="28"/>
        </w:rPr>
        <w:t>в федеральном государственном бюджетном образовательном учреждении высшего образования «</w:t>
      </w:r>
      <w:r>
        <w:rPr>
          <w:szCs w:val="28"/>
        </w:rPr>
        <w:t>Санкт-Петербургский</w:t>
      </w:r>
      <w:r w:rsidRPr="00816246">
        <w:rPr>
          <w:szCs w:val="28"/>
        </w:rPr>
        <w:t xml:space="preserve"> </w:t>
      </w:r>
      <w:r>
        <w:rPr>
          <w:szCs w:val="28"/>
        </w:rPr>
        <w:t>г</w:t>
      </w:r>
      <w:r w:rsidRPr="00816246">
        <w:rPr>
          <w:szCs w:val="28"/>
        </w:rPr>
        <w:t>орный университет»</w:t>
      </w:r>
      <w:r>
        <w:rPr>
          <w:szCs w:val="28"/>
        </w:rPr>
        <w:t xml:space="preserve"> </w:t>
      </w:r>
      <w:r w:rsidRPr="006F572F">
        <w:rPr>
          <w:szCs w:val="28"/>
        </w:rPr>
        <w:t xml:space="preserve">по адресу: </w:t>
      </w:r>
      <w:proofErr w:type="gramStart"/>
      <w:r w:rsidRPr="006F572F">
        <w:rPr>
          <w:b/>
          <w:szCs w:val="28"/>
        </w:rPr>
        <w:t>г</w:t>
      </w:r>
      <w:proofErr w:type="gramEnd"/>
      <w:r w:rsidRPr="006F572F">
        <w:rPr>
          <w:b/>
          <w:szCs w:val="28"/>
        </w:rPr>
        <w:t xml:space="preserve">. Санкт-Петербург, Средний пр., д. 82, </w:t>
      </w:r>
      <w:r w:rsidR="000B1862">
        <w:rPr>
          <w:b/>
          <w:szCs w:val="28"/>
        </w:rPr>
        <w:t>Научный центр геомеханики и проблем горного производства</w:t>
      </w:r>
      <w:r w:rsidRPr="006F572F">
        <w:rPr>
          <w:b/>
          <w:szCs w:val="28"/>
        </w:rPr>
        <w:t>, ауд. 1224</w:t>
      </w:r>
      <w:r>
        <w:rPr>
          <w:b/>
          <w:szCs w:val="28"/>
        </w:rPr>
        <w:t>-1</w:t>
      </w:r>
      <w:r w:rsidRPr="006F572F">
        <w:rPr>
          <w:b/>
          <w:szCs w:val="28"/>
        </w:rPr>
        <w:t>, (812) 321-87-31.</w:t>
      </w:r>
    </w:p>
    <w:p w:rsidR="00841732" w:rsidRPr="002E5C73" w:rsidRDefault="007535A7" w:rsidP="007535A7">
      <w:pPr>
        <w:pStyle w:val="af0"/>
        <w:tabs>
          <w:tab w:val="left" w:pos="720"/>
        </w:tabs>
        <w:spacing w:after="0"/>
        <w:ind w:left="5387"/>
        <w:rPr>
          <w:b/>
          <w:bCs/>
          <w:sz w:val="4"/>
          <w:szCs w:val="4"/>
        </w:rPr>
      </w:pPr>
      <w:r w:rsidRPr="002E5C73">
        <w:rPr>
          <w:b/>
          <w:bCs/>
          <w:sz w:val="4"/>
          <w:szCs w:val="4"/>
        </w:rPr>
        <w:t xml:space="preserve"> </w:t>
      </w:r>
    </w:p>
    <w:p w:rsidR="0081293F" w:rsidRPr="003E6290" w:rsidRDefault="0081293F" w:rsidP="005D4273">
      <w:pPr>
        <w:tabs>
          <w:tab w:val="left" w:pos="284"/>
        </w:tabs>
        <w:spacing w:line="360" w:lineRule="auto"/>
        <w:jc w:val="center"/>
        <w:rPr>
          <w:sz w:val="2"/>
          <w:szCs w:val="2"/>
        </w:rPr>
      </w:pPr>
    </w:p>
    <w:sectPr w:rsidR="0081293F" w:rsidRPr="003E6290" w:rsidSect="00C13E66">
      <w:footerReference w:type="first" r:id="rId8"/>
      <w:pgSz w:w="11906" w:h="16838"/>
      <w:pgMar w:top="1134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7AD8" w:rsidRDefault="00697AD8" w:rsidP="00A9725D">
      <w:r>
        <w:separator/>
      </w:r>
    </w:p>
  </w:endnote>
  <w:endnote w:type="continuationSeparator" w:id="0">
    <w:p w:rsidR="00697AD8" w:rsidRDefault="00697AD8" w:rsidP="00A97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doni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0A0"/>
    </w:tblPr>
    <w:tblGrid>
      <w:gridCol w:w="4927"/>
      <w:gridCol w:w="4927"/>
    </w:tblGrid>
    <w:tr w:rsidR="00513B36" w:rsidRPr="0052533E" w:rsidTr="005F2BF6">
      <w:tc>
        <w:tcPr>
          <w:tcW w:w="4927" w:type="dxa"/>
        </w:tcPr>
        <w:p w:rsidR="00513B36" w:rsidRPr="00697AD8" w:rsidRDefault="00513B36" w:rsidP="00B56393">
          <w:pPr>
            <w:pStyle w:val="ae"/>
            <w:tabs>
              <w:tab w:val="right" w:pos="4677"/>
            </w:tabs>
            <w:rPr>
              <w:sz w:val="24"/>
              <w:szCs w:val="24"/>
            </w:rPr>
          </w:pPr>
          <w:r w:rsidRPr="0021777E">
            <w:rPr>
              <w:sz w:val="24"/>
              <w:szCs w:val="24"/>
            </w:rPr>
            <w:t>Согласовано:</w:t>
          </w:r>
        </w:p>
        <w:p w:rsidR="00513B36" w:rsidRPr="00697AD8" w:rsidRDefault="00513B36" w:rsidP="00B56393">
          <w:pPr>
            <w:pStyle w:val="ae"/>
            <w:rPr>
              <w:sz w:val="24"/>
              <w:szCs w:val="24"/>
            </w:rPr>
          </w:pPr>
          <w:r w:rsidRPr="0021777E">
            <w:rPr>
              <w:sz w:val="24"/>
              <w:szCs w:val="24"/>
            </w:rPr>
            <w:t xml:space="preserve">Первый проректор </w:t>
          </w:r>
        </w:p>
        <w:p w:rsidR="00513B36" w:rsidRPr="00697AD8" w:rsidRDefault="00513B36" w:rsidP="00B56393">
          <w:pPr>
            <w:pStyle w:val="ae"/>
            <w:rPr>
              <w:sz w:val="24"/>
              <w:szCs w:val="24"/>
            </w:rPr>
          </w:pPr>
          <w:r w:rsidRPr="0021777E">
            <w:rPr>
              <w:sz w:val="24"/>
              <w:szCs w:val="24"/>
            </w:rPr>
            <w:t>профессор</w:t>
          </w:r>
          <w:r w:rsidRPr="0021777E">
            <w:rPr>
              <w:sz w:val="24"/>
              <w:szCs w:val="24"/>
            </w:rPr>
            <w:tab/>
            <w:t>Н.В. Пашкевич</w:t>
          </w:r>
        </w:p>
      </w:tc>
      <w:tc>
        <w:tcPr>
          <w:tcW w:w="4927" w:type="dxa"/>
        </w:tcPr>
        <w:p w:rsidR="00513B36" w:rsidRPr="00697AD8" w:rsidRDefault="00513B36" w:rsidP="00B56393">
          <w:pPr>
            <w:pStyle w:val="ae"/>
            <w:ind w:left="176"/>
            <w:rPr>
              <w:sz w:val="24"/>
              <w:szCs w:val="24"/>
            </w:rPr>
          </w:pPr>
          <w:r w:rsidRPr="0021777E">
            <w:rPr>
              <w:sz w:val="24"/>
              <w:szCs w:val="24"/>
            </w:rPr>
            <w:t>Проект приказа вносит:</w:t>
          </w:r>
        </w:p>
        <w:p w:rsidR="00513B36" w:rsidRPr="00697AD8" w:rsidRDefault="00513B36" w:rsidP="00B56393">
          <w:pPr>
            <w:pStyle w:val="ae"/>
            <w:ind w:left="176"/>
            <w:rPr>
              <w:sz w:val="24"/>
              <w:szCs w:val="24"/>
            </w:rPr>
          </w:pPr>
          <w:r w:rsidRPr="0021777E">
            <w:rPr>
              <w:sz w:val="24"/>
              <w:szCs w:val="24"/>
            </w:rPr>
            <w:t>Проректор по научной работе</w:t>
          </w:r>
        </w:p>
        <w:p w:rsidR="00513B36" w:rsidRPr="00697AD8" w:rsidRDefault="00513B36" w:rsidP="00DE7253">
          <w:pPr>
            <w:pStyle w:val="ae"/>
            <w:tabs>
              <w:tab w:val="right" w:pos="4677"/>
            </w:tabs>
            <w:ind w:left="176"/>
            <w:rPr>
              <w:sz w:val="24"/>
              <w:szCs w:val="24"/>
            </w:rPr>
          </w:pPr>
          <w:r w:rsidRPr="0021777E">
            <w:rPr>
              <w:sz w:val="24"/>
              <w:szCs w:val="24"/>
            </w:rPr>
            <w:tab/>
            <w:t>М.В. Иванов</w:t>
          </w:r>
        </w:p>
      </w:tc>
    </w:tr>
  </w:tbl>
  <w:p w:rsidR="00513B36" w:rsidRPr="00B56393" w:rsidRDefault="00513B36">
    <w:pPr>
      <w:pStyle w:val="ae"/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7AD8" w:rsidRDefault="00697AD8" w:rsidP="00A9725D">
      <w:r>
        <w:separator/>
      </w:r>
    </w:p>
  </w:footnote>
  <w:footnote w:type="continuationSeparator" w:id="0">
    <w:p w:rsidR="00697AD8" w:rsidRDefault="00697AD8" w:rsidP="00A9725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045D4"/>
    <w:multiLevelType w:val="multilevel"/>
    <w:tmpl w:val="589E18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>
    <w:nsid w:val="05A3768A"/>
    <w:multiLevelType w:val="hybridMultilevel"/>
    <w:tmpl w:val="AE046D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135FE4"/>
    <w:multiLevelType w:val="hybridMultilevel"/>
    <w:tmpl w:val="DE0CF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170EB0"/>
    <w:multiLevelType w:val="hybridMultilevel"/>
    <w:tmpl w:val="4774B9C6"/>
    <w:lvl w:ilvl="0" w:tplc="E6E45B6C">
      <w:start w:val="1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8182FCE"/>
    <w:multiLevelType w:val="hybridMultilevel"/>
    <w:tmpl w:val="3AFE90CC"/>
    <w:lvl w:ilvl="0" w:tplc="F7202536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B2A6B20"/>
    <w:multiLevelType w:val="hybridMultilevel"/>
    <w:tmpl w:val="66D0B7B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11C262D8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4650D7B"/>
    <w:multiLevelType w:val="multilevel"/>
    <w:tmpl w:val="B9023B34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>
    <w:nsid w:val="16DC30F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C663BF7"/>
    <w:multiLevelType w:val="multilevel"/>
    <w:tmpl w:val="52E45C3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>
    <w:nsid w:val="1CAF27C2"/>
    <w:multiLevelType w:val="hybridMultilevel"/>
    <w:tmpl w:val="475C11B0"/>
    <w:lvl w:ilvl="0" w:tplc="8E48DD8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1">
    <w:nsid w:val="221C57B2"/>
    <w:multiLevelType w:val="multilevel"/>
    <w:tmpl w:val="4306B93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25597943"/>
    <w:multiLevelType w:val="hybridMultilevel"/>
    <w:tmpl w:val="A3C41614"/>
    <w:lvl w:ilvl="0" w:tplc="F7202536">
      <w:start w:val="11"/>
      <w:numFmt w:val="bullet"/>
      <w:lvlText w:val="‒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58637DE"/>
    <w:multiLevelType w:val="hybridMultilevel"/>
    <w:tmpl w:val="0C6A7B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6610BD7"/>
    <w:multiLevelType w:val="hybridMultilevel"/>
    <w:tmpl w:val="B07E66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F96A6B"/>
    <w:multiLevelType w:val="multilevel"/>
    <w:tmpl w:val="CD9676D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">
    <w:nsid w:val="2F730D5F"/>
    <w:multiLevelType w:val="multilevel"/>
    <w:tmpl w:val="3572C228"/>
    <w:lvl w:ilvl="0">
      <w:start w:val="1"/>
      <w:numFmt w:val="bullet"/>
      <w:lvlText w:val="•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423663F0"/>
    <w:multiLevelType w:val="multilevel"/>
    <w:tmpl w:val="7DC0D5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8">
    <w:nsid w:val="424F1B87"/>
    <w:multiLevelType w:val="hybridMultilevel"/>
    <w:tmpl w:val="5C3CCA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FF4A3F"/>
    <w:multiLevelType w:val="hybridMultilevel"/>
    <w:tmpl w:val="0A9A3B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47652A7C"/>
    <w:multiLevelType w:val="multilevel"/>
    <w:tmpl w:val="11262E2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4D101FB5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0BF72F2"/>
    <w:multiLevelType w:val="hybridMultilevel"/>
    <w:tmpl w:val="15E8C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5F3AC4"/>
    <w:multiLevelType w:val="hybridMultilevel"/>
    <w:tmpl w:val="C27241E0"/>
    <w:lvl w:ilvl="0" w:tplc="7FF69E1C">
      <w:start w:val="3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  <w:b w:val="0"/>
        <w:bCs w:val="0"/>
        <w:color w:val="000000"/>
      </w:rPr>
    </w:lvl>
    <w:lvl w:ilvl="1" w:tplc="116E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9CE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D66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821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A2E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2D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A82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CE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4">
    <w:nsid w:val="55153C59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2FC3200"/>
    <w:multiLevelType w:val="hybridMultilevel"/>
    <w:tmpl w:val="BAA279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 w:val="0"/>
      </w:rPr>
    </w:lvl>
    <w:lvl w:ilvl="1" w:tplc="116E10B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849CE28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26D66B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D8212A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EDA2E9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CCA2DAE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D5A8210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2ECED2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26">
    <w:nsid w:val="66370D1A"/>
    <w:multiLevelType w:val="hybridMultilevel"/>
    <w:tmpl w:val="98AEE8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927992"/>
    <w:multiLevelType w:val="multilevel"/>
    <w:tmpl w:val="725A747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8">
    <w:nsid w:val="6C084850"/>
    <w:multiLevelType w:val="multilevel"/>
    <w:tmpl w:val="27BCC3F4"/>
    <w:lvl w:ilvl="0">
      <w:start w:val="1"/>
      <w:numFmt w:val="decimal"/>
      <w:lvlText w:val="%1."/>
      <w:lvlJc w:val="left"/>
      <w:pPr>
        <w:ind w:left="1714" w:hanging="1005"/>
      </w:pPr>
      <w:rPr>
        <w:rFonts w:cs="Times New Roman" w:hint="default"/>
      </w:rPr>
    </w:lvl>
    <w:lvl w:ilvl="1">
      <w:start w:val="5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29">
    <w:nsid w:val="6F054FC5"/>
    <w:multiLevelType w:val="hybridMultilevel"/>
    <w:tmpl w:val="17964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BA0EF4"/>
    <w:multiLevelType w:val="hybridMultilevel"/>
    <w:tmpl w:val="A3D820D2"/>
    <w:lvl w:ilvl="0" w:tplc="F7202536">
      <w:start w:val="11"/>
      <w:numFmt w:val="bullet"/>
      <w:lvlText w:val="‒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60A26D9"/>
    <w:multiLevelType w:val="multilevel"/>
    <w:tmpl w:val="0C66FE2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2">
    <w:nsid w:val="7C397D01"/>
    <w:multiLevelType w:val="hybridMultilevel"/>
    <w:tmpl w:val="C15C6556"/>
    <w:lvl w:ilvl="0" w:tplc="BDBC66CC">
      <w:start w:val="1"/>
      <w:numFmt w:val="decimal"/>
      <w:lvlText w:val="%1."/>
      <w:lvlJc w:val="center"/>
      <w:pPr>
        <w:tabs>
          <w:tab w:val="num" w:pos="720"/>
        </w:tabs>
        <w:ind w:left="0" w:firstLine="28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DDF3264"/>
    <w:multiLevelType w:val="hybridMultilevel"/>
    <w:tmpl w:val="C562B8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25"/>
  </w:num>
  <w:num w:numId="3">
    <w:abstractNumId w:val="10"/>
  </w:num>
  <w:num w:numId="4">
    <w:abstractNumId w:val="28"/>
  </w:num>
  <w:num w:numId="5">
    <w:abstractNumId w:val="12"/>
  </w:num>
  <w:num w:numId="6">
    <w:abstractNumId w:val="2"/>
  </w:num>
  <w:num w:numId="7">
    <w:abstractNumId w:val="3"/>
  </w:num>
  <w:num w:numId="8">
    <w:abstractNumId w:val="19"/>
  </w:num>
  <w:num w:numId="9">
    <w:abstractNumId w:val="5"/>
  </w:num>
  <w:num w:numId="10">
    <w:abstractNumId w:val="30"/>
  </w:num>
  <w:num w:numId="11">
    <w:abstractNumId w:val="16"/>
  </w:num>
  <w:num w:numId="12">
    <w:abstractNumId w:val="7"/>
  </w:num>
  <w:num w:numId="13">
    <w:abstractNumId w:val="17"/>
  </w:num>
  <w:num w:numId="14">
    <w:abstractNumId w:val="20"/>
  </w:num>
  <w:num w:numId="15">
    <w:abstractNumId w:val="27"/>
  </w:num>
  <w:num w:numId="16">
    <w:abstractNumId w:val="9"/>
  </w:num>
  <w:num w:numId="17">
    <w:abstractNumId w:val="0"/>
  </w:num>
  <w:num w:numId="18">
    <w:abstractNumId w:val="31"/>
  </w:num>
  <w:num w:numId="19">
    <w:abstractNumId w:val="15"/>
  </w:num>
  <w:num w:numId="20">
    <w:abstractNumId w:val="11"/>
  </w:num>
  <w:num w:numId="21">
    <w:abstractNumId w:val="4"/>
  </w:num>
  <w:num w:numId="22">
    <w:abstractNumId w:val="18"/>
  </w:num>
  <w:num w:numId="23">
    <w:abstractNumId w:val="22"/>
  </w:num>
  <w:num w:numId="24">
    <w:abstractNumId w:val="21"/>
  </w:num>
  <w:num w:numId="25">
    <w:abstractNumId w:val="8"/>
  </w:num>
  <w:num w:numId="26">
    <w:abstractNumId w:val="33"/>
  </w:num>
  <w:num w:numId="27">
    <w:abstractNumId w:val="13"/>
  </w:num>
  <w:num w:numId="28">
    <w:abstractNumId w:val="26"/>
  </w:num>
  <w:num w:numId="29">
    <w:abstractNumId w:val="1"/>
  </w:num>
  <w:num w:numId="30">
    <w:abstractNumId w:val="14"/>
  </w:num>
  <w:num w:numId="31">
    <w:abstractNumId w:val="29"/>
  </w:num>
  <w:num w:numId="32">
    <w:abstractNumId w:val="32"/>
  </w:num>
  <w:num w:numId="33">
    <w:abstractNumId w:val="6"/>
  </w:num>
  <w:num w:numId="34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9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5760A"/>
    <w:rsid w:val="00004895"/>
    <w:rsid w:val="00007214"/>
    <w:rsid w:val="000122BD"/>
    <w:rsid w:val="00020F09"/>
    <w:rsid w:val="00027404"/>
    <w:rsid w:val="00042320"/>
    <w:rsid w:val="0005504D"/>
    <w:rsid w:val="00057601"/>
    <w:rsid w:val="00062359"/>
    <w:rsid w:val="00072167"/>
    <w:rsid w:val="00083125"/>
    <w:rsid w:val="00083847"/>
    <w:rsid w:val="000854A6"/>
    <w:rsid w:val="000A0ED9"/>
    <w:rsid w:val="000B1862"/>
    <w:rsid w:val="000B4662"/>
    <w:rsid w:val="000C08EA"/>
    <w:rsid w:val="000C1FD2"/>
    <w:rsid w:val="000C3D39"/>
    <w:rsid w:val="000C625F"/>
    <w:rsid w:val="000D1A01"/>
    <w:rsid w:val="000E28D1"/>
    <w:rsid w:val="000F21ED"/>
    <w:rsid w:val="00105D8D"/>
    <w:rsid w:val="00114BD4"/>
    <w:rsid w:val="0012396F"/>
    <w:rsid w:val="00135E09"/>
    <w:rsid w:val="001440C6"/>
    <w:rsid w:val="00151639"/>
    <w:rsid w:val="00154FDF"/>
    <w:rsid w:val="001612F4"/>
    <w:rsid w:val="00166EBA"/>
    <w:rsid w:val="00180CB8"/>
    <w:rsid w:val="0018250E"/>
    <w:rsid w:val="00186193"/>
    <w:rsid w:val="00186DEC"/>
    <w:rsid w:val="00191D26"/>
    <w:rsid w:val="001925CA"/>
    <w:rsid w:val="001935F5"/>
    <w:rsid w:val="00195A48"/>
    <w:rsid w:val="00197906"/>
    <w:rsid w:val="001A533B"/>
    <w:rsid w:val="001C0E63"/>
    <w:rsid w:val="001C2EA9"/>
    <w:rsid w:val="001C412F"/>
    <w:rsid w:val="001C5CB8"/>
    <w:rsid w:val="001F1D6F"/>
    <w:rsid w:val="001F5917"/>
    <w:rsid w:val="001F7089"/>
    <w:rsid w:val="002015EC"/>
    <w:rsid w:val="00203C2D"/>
    <w:rsid w:val="0021122F"/>
    <w:rsid w:val="0021777E"/>
    <w:rsid w:val="002216BE"/>
    <w:rsid w:val="00224780"/>
    <w:rsid w:val="0023256F"/>
    <w:rsid w:val="00234A93"/>
    <w:rsid w:val="00237A3E"/>
    <w:rsid w:val="00247649"/>
    <w:rsid w:val="00254150"/>
    <w:rsid w:val="002550B6"/>
    <w:rsid w:val="0026208D"/>
    <w:rsid w:val="00274F72"/>
    <w:rsid w:val="00294240"/>
    <w:rsid w:val="002A459E"/>
    <w:rsid w:val="002C0F6E"/>
    <w:rsid w:val="002D1232"/>
    <w:rsid w:val="002E5C73"/>
    <w:rsid w:val="002F5298"/>
    <w:rsid w:val="00312961"/>
    <w:rsid w:val="00320833"/>
    <w:rsid w:val="00321DC0"/>
    <w:rsid w:val="00343E63"/>
    <w:rsid w:val="00345726"/>
    <w:rsid w:val="00364DB8"/>
    <w:rsid w:val="003730C5"/>
    <w:rsid w:val="0037311D"/>
    <w:rsid w:val="0037537E"/>
    <w:rsid w:val="003925C6"/>
    <w:rsid w:val="003A2EFF"/>
    <w:rsid w:val="003B6112"/>
    <w:rsid w:val="003C7280"/>
    <w:rsid w:val="003D2159"/>
    <w:rsid w:val="003D6B21"/>
    <w:rsid w:val="003E3FEC"/>
    <w:rsid w:val="003E5C43"/>
    <w:rsid w:val="003E6290"/>
    <w:rsid w:val="003F108D"/>
    <w:rsid w:val="003F3327"/>
    <w:rsid w:val="004002C3"/>
    <w:rsid w:val="00400A9C"/>
    <w:rsid w:val="004025A5"/>
    <w:rsid w:val="004027E2"/>
    <w:rsid w:val="00417154"/>
    <w:rsid w:val="00427205"/>
    <w:rsid w:val="00431D08"/>
    <w:rsid w:val="00431FFD"/>
    <w:rsid w:val="0043570B"/>
    <w:rsid w:val="00442BD6"/>
    <w:rsid w:val="00452448"/>
    <w:rsid w:val="0046364F"/>
    <w:rsid w:val="00480F39"/>
    <w:rsid w:val="00490EB9"/>
    <w:rsid w:val="004A38E8"/>
    <w:rsid w:val="004B7C7E"/>
    <w:rsid w:val="004D34FE"/>
    <w:rsid w:val="004D3C0C"/>
    <w:rsid w:val="004D5C6C"/>
    <w:rsid w:val="004F0849"/>
    <w:rsid w:val="004F238D"/>
    <w:rsid w:val="004F366C"/>
    <w:rsid w:val="004F5EC9"/>
    <w:rsid w:val="00513B36"/>
    <w:rsid w:val="0052533E"/>
    <w:rsid w:val="005328DE"/>
    <w:rsid w:val="005469F6"/>
    <w:rsid w:val="00554745"/>
    <w:rsid w:val="00554CBA"/>
    <w:rsid w:val="0055529D"/>
    <w:rsid w:val="00571137"/>
    <w:rsid w:val="00571264"/>
    <w:rsid w:val="005724E9"/>
    <w:rsid w:val="00574550"/>
    <w:rsid w:val="005822E8"/>
    <w:rsid w:val="00587869"/>
    <w:rsid w:val="005A4828"/>
    <w:rsid w:val="005A5BF4"/>
    <w:rsid w:val="005B2D86"/>
    <w:rsid w:val="005C5371"/>
    <w:rsid w:val="005D0636"/>
    <w:rsid w:val="005D4273"/>
    <w:rsid w:val="005E1FC2"/>
    <w:rsid w:val="005E4C61"/>
    <w:rsid w:val="005E614F"/>
    <w:rsid w:val="005F102F"/>
    <w:rsid w:val="005F2BF6"/>
    <w:rsid w:val="0060175C"/>
    <w:rsid w:val="006278BF"/>
    <w:rsid w:val="00643BBA"/>
    <w:rsid w:val="0064778A"/>
    <w:rsid w:val="00657DC4"/>
    <w:rsid w:val="00665654"/>
    <w:rsid w:val="00670B09"/>
    <w:rsid w:val="006722F1"/>
    <w:rsid w:val="00684029"/>
    <w:rsid w:val="00687755"/>
    <w:rsid w:val="00694446"/>
    <w:rsid w:val="00697AD8"/>
    <w:rsid w:val="006A4264"/>
    <w:rsid w:val="006A43AF"/>
    <w:rsid w:val="006A5869"/>
    <w:rsid w:val="006B1615"/>
    <w:rsid w:val="006B4050"/>
    <w:rsid w:val="006D0C6A"/>
    <w:rsid w:val="006D6A80"/>
    <w:rsid w:val="006F2DEF"/>
    <w:rsid w:val="00702E4E"/>
    <w:rsid w:val="007079FD"/>
    <w:rsid w:val="007115A3"/>
    <w:rsid w:val="00714105"/>
    <w:rsid w:val="0071730D"/>
    <w:rsid w:val="0073349D"/>
    <w:rsid w:val="007442CB"/>
    <w:rsid w:val="007456E7"/>
    <w:rsid w:val="007535A7"/>
    <w:rsid w:val="00776CF2"/>
    <w:rsid w:val="00777EEB"/>
    <w:rsid w:val="00782E73"/>
    <w:rsid w:val="007846FC"/>
    <w:rsid w:val="00785F64"/>
    <w:rsid w:val="00792F91"/>
    <w:rsid w:val="007951C1"/>
    <w:rsid w:val="00795639"/>
    <w:rsid w:val="007A1947"/>
    <w:rsid w:val="007A2CB4"/>
    <w:rsid w:val="007C30B2"/>
    <w:rsid w:val="007C517C"/>
    <w:rsid w:val="007C608B"/>
    <w:rsid w:val="007E2831"/>
    <w:rsid w:val="007F6EC4"/>
    <w:rsid w:val="00805511"/>
    <w:rsid w:val="00810C87"/>
    <w:rsid w:val="00811EBA"/>
    <w:rsid w:val="0081293F"/>
    <w:rsid w:val="0082239E"/>
    <w:rsid w:val="008223F4"/>
    <w:rsid w:val="0083105B"/>
    <w:rsid w:val="00841732"/>
    <w:rsid w:val="00842A6A"/>
    <w:rsid w:val="00854264"/>
    <w:rsid w:val="008663B5"/>
    <w:rsid w:val="008716F6"/>
    <w:rsid w:val="00872074"/>
    <w:rsid w:val="00872335"/>
    <w:rsid w:val="0087319F"/>
    <w:rsid w:val="00875715"/>
    <w:rsid w:val="00877031"/>
    <w:rsid w:val="008A1E62"/>
    <w:rsid w:val="008A5635"/>
    <w:rsid w:val="008A78E4"/>
    <w:rsid w:val="008B6CF7"/>
    <w:rsid w:val="008B7366"/>
    <w:rsid w:val="008C1D05"/>
    <w:rsid w:val="008C6C83"/>
    <w:rsid w:val="008D3288"/>
    <w:rsid w:val="008D564B"/>
    <w:rsid w:val="008D6CAE"/>
    <w:rsid w:val="008E1B7F"/>
    <w:rsid w:val="008E72DF"/>
    <w:rsid w:val="008F3B9F"/>
    <w:rsid w:val="008F42F4"/>
    <w:rsid w:val="0091278D"/>
    <w:rsid w:val="00916AAD"/>
    <w:rsid w:val="009248E1"/>
    <w:rsid w:val="009607DD"/>
    <w:rsid w:val="00961BC6"/>
    <w:rsid w:val="0096293A"/>
    <w:rsid w:val="0098776E"/>
    <w:rsid w:val="00987ACE"/>
    <w:rsid w:val="00991F85"/>
    <w:rsid w:val="009929CA"/>
    <w:rsid w:val="00994012"/>
    <w:rsid w:val="009C35B1"/>
    <w:rsid w:val="009C7940"/>
    <w:rsid w:val="009F095D"/>
    <w:rsid w:val="00A0373F"/>
    <w:rsid w:val="00A06FFD"/>
    <w:rsid w:val="00A127A3"/>
    <w:rsid w:val="00A1483E"/>
    <w:rsid w:val="00A30571"/>
    <w:rsid w:val="00A33F58"/>
    <w:rsid w:val="00A45E4B"/>
    <w:rsid w:val="00A5044F"/>
    <w:rsid w:val="00A573FE"/>
    <w:rsid w:val="00A57DE4"/>
    <w:rsid w:val="00A6328A"/>
    <w:rsid w:val="00A633DD"/>
    <w:rsid w:val="00A707A5"/>
    <w:rsid w:val="00A74394"/>
    <w:rsid w:val="00A8061A"/>
    <w:rsid w:val="00A92B6B"/>
    <w:rsid w:val="00A9725D"/>
    <w:rsid w:val="00AA0150"/>
    <w:rsid w:val="00AA08CF"/>
    <w:rsid w:val="00AA3504"/>
    <w:rsid w:val="00AA56B9"/>
    <w:rsid w:val="00AB60BC"/>
    <w:rsid w:val="00AC21EE"/>
    <w:rsid w:val="00AE53BC"/>
    <w:rsid w:val="00AE7D99"/>
    <w:rsid w:val="00AF4D7A"/>
    <w:rsid w:val="00B009C0"/>
    <w:rsid w:val="00B03610"/>
    <w:rsid w:val="00B1745E"/>
    <w:rsid w:val="00B249A1"/>
    <w:rsid w:val="00B3147B"/>
    <w:rsid w:val="00B330FC"/>
    <w:rsid w:val="00B33AB4"/>
    <w:rsid w:val="00B5229E"/>
    <w:rsid w:val="00B55309"/>
    <w:rsid w:val="00B56393"/>
    <w:rsid w:val="00B57040"/>
    <w:rsid w:val="00B66DFC"/>
    <w:rsid w:val="00B71325"/>
    <w:rsid w:val="00B803A6"/>
    <w:rsid w:val="00B821ED"/>
    <w:rsid w:val="00B826FD"/>
    <w:rsid w:val="00B83EE8"/>
    <w:rsid w:val="00B92321"/>
    <w:rsid w:val="00B92979"/>
    <w:rsid w:val="00BA70FE"/>
    <w:rsid w:val="00BC19FE"/>
    <w:rsid w:val="00BD2B55"/>
    <w:rsid w:val="00BD7DB7"/>
    <w:rsid w:val="00BE11BF"/>
    <w:rsid w:val="00BE131E"/>
    <w:rsid w:val="00BE4A5B"/>
    <w:rsid w:val="00BE7784"/>
    <w:rsid w:val="00BF1CE8"/>
    <w:rsid w:val="00BF4AEE"/>
    <w:rsid w:val="00BF67C9"/>
    <w:rsid w:val="00C04EEF"/>
    <w:rsid w:val="00C10D29"/>
    <w:rsid w:val="00C13E66"/>
    <w:rsid w:val="00C2378B"/>
    <w:rsid w:val="00C3108E"/>
    <w:rsid w:val="00C31E09"/>
    <w:rsid w:val="00C37A9E"/>
    <w:rsid w:val="00C41EC3"/>
    <w:rsid w:val="00C43EC9"/>
    <w:rsid w:val="00C479F3"/>
    <w:rsid w:val="00C65BF3"/>
    <w:rsid w:val="00C70273"/>
    <w:rsid w:val="00C71261"/>
    <w:rsid w:val="00C921F9"/>
    <w:rsid w:val="00C92E05"/>
    <w:rsid w:val="00CA0830"/>
    <w:rsid w:val="00CB0229"/>
    <w:rsid w:val="00CC1557"/>
    <w:rsid w:val="00CC1761"/>
    <w:rsid w:val="00CC5D50"/>
    <w:rsid w:val="00CC6259"/>
    <w:rsid w:val="00CD06C0"/>
    <w:rsid w:val="00CE0A76"/>
    <w:rsid w:val="00D04322"/>
    <w:rsid w:val="00D078EC"/>
    <w:rsid w:val="00D10A71"/>
    <w:rsid w:val="00D11CE5"/>
    <w:rsid w:val="00D270E2"/>
    <w:rsid w:val="00D32DDA"/>
    <w:rsid w:val="00D51ED1"/>
    <w:rsid w:val="00D63765"/>
    <w:rsid w:val="00D65647"/>
    <w:rsid w:val="00D76ED4"/>
    <w:rsid w:val="00D8036E"/>
    <w:rsid w:val="00D8335C"/>
    <w:rsid w:val="00D91295"/>
    <w:rsid w:val="00D957FA"/>
    <w:rsid w:val="00D96BA9"/>
    <w:rsid w:val="00DC2340"/>
    <w:rsid w:val="00DC3AA0"/>
    <w:rsid w:val="00DD3CA7"/>
    <w:rsid w:val="00DD3E59"/>
    <w:rsid w:val="00DD41EF"/>
    <w:rsid w:val="00DD4C42"/>
    <w:rsid w:val="00DE268E"/>
    <w:rsid w:val="00DE7253"/>
    <w:rsid w:val="00DF7E46"/>
    <w:rsid w:val="00E002BB"/>
    <w:rsid w:val="00E0642B"/>
    <w:rsid w:val="00E101D0"/>
    <w:rsid w:val="00E1288F"/>
    <w:rsid w:val="00E24975"/>
    <w:rsid w:val="00E30BFA"/>
    <w:rsid w:val="00E31200"/>
    <w:rsid w:val="00E3741B"/>
    <w:rsid w:val="00E46957"/>
    <w:rsid w:val="00E46D8A"/>
    <w:rsid w:val="00E627B6"/>
    <w:rsid w:val="00E63797"/>
    <w:rsid w:val="00E67FD2"/>
    <w:rsid w:val="00E75352"/>
    <w:rsid w:val="00E87278"/>
    <w:rsid w:val="00E87C87"/>
    <w:rsid w:val="00E9157D"/>
    <w:rsid w:val="00E94B67"/>
    <w:rsid w:val="00E9743F"/>
    <w:rsid w:val="00EA6C2D"/>
    <w:rsid w:val="00EB2836"/>
    <w:rsid w:val="00ED4C83"/>
    <w:rsid w:val="00ED6757"/>
    <w:rsid w:val="00EE1701"/>
    <w:rsid w:val="00EE5395"/>
    <w:rsid w:val="00EF4B70"/>
    <w:rsid w:val="00F02051"/>
    <w:rsid w:val="00F11E53"/>
    <w:rsid w:val="00F1632B"/>
    <w:rsid w:val="00F20CB8"/>
    <w:rsid w:val="00F228B5"/>
    <w:rsid w:val="00F22B0C"/>
    <w:rsid w:val="00F2671D"/>
    <w:rsid w:val="00F329A5"/>
    <w:rsid w:val="00F33342"/>
    <w:rsid w:val="00F41438"/>
    <w:rsid w:val="00F4675B"/>
    <w:rsid w:val="00F56B1F"/>
    <w:rsid w:val="00F5760A"/>
    <w:rsid w:val="00F61E0A"/>
    <w:rsid w:val="00F90C2F"/>
    <w:rsid w:val="00FA2581"/>
    <w:rsid w:val="00FC2128"/>
    <w:rsid w:val="00FC6B34"/>
    <w:rsid w:val="00FD2A60"/>
    <w:rsid w:val="00FE0CB4"/>
    <w:rsid w:val="00FE5409"/>
    <w:rsid w:val="00FE7597"/>
    <w:rsid w:val="00FF1216"/>
    <w:rsid w:val="00FF152B"/>
    <w:rsid w:val="00FF289E"/>
    <w:rsid w:val="00FF7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Body Text" w:locked="1"/>
    <w:lsdException w:name="Subtitle" w:locked="1" w:qFormat="1"/>
    <w:lsdException w:name="Body Text 2" w:locked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5760A"/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F5760A"/>
    <w:pPr>
      <w:keepNext/>
      <w:outlineLvl w:val="0"/>
    </w:pPr>
    <w:rPr>
      <w:b/>
      <w:i/>
      <w:color w:val="FF0000"/>
      <w:sz w:val="20"/>
    </w:rPr>
  </w:style>
  <w:style w:type="paragraph" w:styleId="2">
    <w:name w:val="heading 2"/>
    <w:basedOn w:val="a"/>
    <w:next w:val="a"/>
    <w:link w:val="20"/>
    <w:qFormat/>
    <w:rsid w:val="00F5760A"/>
    <w:pPr>
      <w:keepNext/>
      <w:jc w:val="center"/>
      <w:outlineLvl w:val="1"/>
    </w:pPr>
    <w:rPr>
      <w:b/>
      <w:caps/>
      <w:spacing w:val="100"/>
      <w:kern w:val="16"/>
      <w:sz w:val="20"/>
    </w:rPr>
  </w:style>
  <w:style w:type="paragraph" w:styleId="3">
    <w:name w:val="heading 3"/>
    <w:basedOn w:val="a"/>
    <w:next w:val="a"/>
    <w:link w:val="30"/>
    <w:qFormat/>
    <w:locked/>
    <w:rsid w:val="00872335"/>
    <w:pPr>
      <w:keepNext/>
      <w:spacing w:before="240" w:after="60"/>
      <w:outlineLvl w:val="2"/>
    </w:pPr>
    <w:rPr>
      <w:rFonts w:ascii="Cambria" w:hAnsi="Cambria"/>
      <w:b/>
      <w:sz w:val="26"/>
    </w:rPr>
  </w:style>
  <w:style w:type="paragraph" w:styleId="4">
    <w:name w:val="heading 4"/>
    <w:basedOn w:val="a"/>
    <w:next w:val="a"/>
    <w:link w:val="40"/>
    <w:qFormat/>
    <w:locked/>
    <w:rsid w:val="006B1615"/>
    <w:pPr>
      <w:keepNext/>
      <w:spacing w:before="240" w:after="60"/>
      <w:outlineLvl w:val="3"/>
    </w:pPr>
    <w:rPr>
      <w:rFonts w:ascii="Calibri" w:hAnsi="Calibri"/>
      <w:b/>
    </w:rPr>
  </w:style>
  <w:style w:type="paragraph" w:styleId="6">
    <w:name w:val="heading 6"/>
    <w:basedOn w:val="a"/>
    <w:next w:val="a"/>
    <w:link w:val="60"/>
    <w:unhideWhenUsed/>
    <w:qFormat/>
    <w:locked/>
    <w:rsid w:val="00841732"/>
    <w:pPr>
      <w:widowControl w:val="0"/>
      <w:autoSpaceDE w:val="0"/>
      <w:autoSpaceDN w:val="0"/>
      <w:adjustRightInd w:val="0"/>
      <w:spacing w:before="240" w:after="60"/>
      <w:outlineLvl w:val="5"/>
    </w:pPr>
    <w:rPr>
      <w:rFonts w:ascii="Calibri" w:eastAsia="Times New Roman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locked/>
    <w:rsid w:val="00ED6757"/>
    <w:pPr>
      <w:spacing w:before="240" w:after="60"/>
      <w:outlineLvl w:val="6"/>
    </w:pPr>
    <w:rPr>
      <w:rFonts w:ascii="Calibri" w:hAnsi="Calibri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F5760A"/>
    <w:rPr>
      <w:rFonts w:ascii="Times New Roman" w:hAnsi="Times New Roman"/>
      <w:b/>
      <w:i/>
      <w:color w:val="FF0000"/>
      <w:sz w:val="20"/>
      <w:lang w:eastAsia="ru-RU"/>
    </w:rPr>
  </w:style>
  <w:style w:type="character" w:customStyle="1" w:styleId="20">
    <w:name w:val="Заголовок 2 Знак"/>
    <w:link w:val="2"/>
    <w:locked/>
    <w:rsid w:val="00F5760A"/>
    <w:rPr>
      <w:rFonts w:ascii="Times New Roman" w:hAnsi="Times New Roman"/>
      <w:b/>
      <w:caps/>
      <w:spacing w:val="100"/>
      <w:kern w:val="16"/>
      <w:sz w:val="20"/>
      <w:lang w:eastAsia="ru-RU"/>
    </w:rPr>
  </w:style>
  <w:style w:type="paragraph" w:styleId="a3">
    <w:name w:val="Body Text"/>
    <w:basedOn w:val="a"/>
    <w:link w:val="a4"/>
    <w:rsid w:val="00F5760A"/>
    <w:rPr>
      <w:rFonts w:ascii="Bodoni" w:hAnsi="Bodoni"/>
      <w:color w:val="000000"/>
      <w:sz w:val="20"/>
    </w:rPr>
  </w:style>
  <w:style w:type="character" w:customStyle="1" w:styleId="a4">
    <w:name w:val="Основной текст Знак"/>
    <w:link w:val="a3"/>
    <w:locked/>
    <w:rsid w:val="00F5760A"/>
    <w:rPr>
      <w:rFonts w:ascii="Bodoni" w:hAnsi="Bodoni"/>
      <w:color w:val="000000"/>
      <w:sz w:val="20"/>
      <w:lang w:eastAsia="ru-RU"/>
    </w:rPr>
  </w:style>
  <w:style w:type="paragraph" w:styleId="21">
    <w:name w:val="Body Text 2"/>
    <w:basedOn w:val="a"/>
    <w:link w:val="22"/>
    <w:rsid w:val="00F5760A"/>
    <w:pPr>
      <w:jc w:val="both"/>
    </w:pPr>
    <w:rPr>
      <w:sz w:val="20"/>
    </w:rPr>
  </w:style>
  <w:style w:type="character" w:customStyle="1" w:styleId="22">
    <w:name w:val="Основной текст 2 Знак"/>
    <w:link w:val="21"/>
    <w:locked/>
    <w:rsid w:val="00F5760A"/>
    <w:rPr>
      <w:rFonts w:ascii="Times New Roman" w:hAnsi="Times New Roman"/>
      <w:sz w:val="20"/>
      <w:lang w:eastAsia="ru-RU"/>
    </w:rPr>
  </w:style>
  <w:style w:type="paragraph" w:styleId="a5">
    <w:name w:val="Title"/>
    <w:basedOn w:val="a"/>
    <w:link w:val="a6"/>
    <w:qFormat/>
    <w:rsid w:val="00F5760A"/>
    <w:pPr>
      <w:jc w:val="center"/>
    </w:pPr>
    <w:rPr>
      <w:b/>
      <w:sz w:val="24"/>
    </w:rPr>
  </w:style>
  <w:style w:type="character" w:customStyle="1" w:styleId="a6">
    <w:name w:val="Название Знак"/>
    <w:link w:val="a5"/>
    <w:locked/>
    <w:rsid w:val="00F5760A"/>
    <w:rPr>
      <w:rFonts w:ascii="Times New Roman" w:hAnsi="Times New Roman"/>
      <w:b/>
      <w:sz w:val="24"/>
      <w:lang w:eastAsia="ru-RU"/>
    </w:rPr>
  </w:style>
  <w:style w:type="paragraph" w:styleId="a7">
    <w:name w:val="Plain Text"/>
    <w:basedOn w:val="a"/>
    <w:link w:val="a8"/>
    <w:rsid w:val="001935F5"/>
    <w:rPr>
      <w:rFonts w:ascii="Courier New" w:hAnsi="Courier New"/>
      <w:sz w:val="20"/>
    </w:rPr>
  </w:style>
  <w:style w:type="character" w:customStyle="1" w:styleId="a8">
    <w:name w:val="Текст Знак"/>
    <w:link w:val="a7"/>
    <w:locked/>
    <w:rsid w:val="001935F5"/>
    <w:rPr>
      <w:rFonts w:ascii="Courier New" w:hAnsi="Courier New"/>
      <w:sz w:val="20"/>
    </w:rPr>
  </w:style>
  <w:style w:type="paragraph" w:styleId="a9">
    <w:name w:val="Balloon Text"/>
    <w:basedOn w:val="a"/>
    <w:link w:val="aa"/>
    <w:semiHidden/>
    <w:rsid w:val="0060175C"/>
    <w:rPr>
      <w:rFonts w:ascii="Segoe UI" w:hAnsi="Segoe UI"/>
      <w:sz w:val="18"/>
    </w:rPr>
  </w:style>
  <w:style w:type="character" w:customStyle="1" w:styleId="aa">
    <w:name w:val="Текст выноски Знак"/>
    <w:link w:val="a9"/>
    <w:semiHidden/>
    <w:locked/>
    <w:rsid w:val="0060175C"/>
    <w:rPr>
      <w:rFonts w:ascii="Segoe UI" w:hAnsi="Segoe UI"/>
      <w:sz w:val="18"/>
      <w:lang w:eastAsia="ru-RU"/>
    </w:rPr>
  </w:style>
  <w:style w:type="paragraph" w:styleId="ab">
    <w:name w:val="Normal (Web)"/>
    <w:basedOn w:val="a"/>
    <w:rsid w:val="00D32DDA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31">
    <w:name w:val="Знак Знак3"/>
    <w:rsid w:val="00A6328A"/>
    <w:rPr>
      <w:rFonts w:ascii="Courier New" w:hAnsi="Courier New"/>
    </w:rPr>
  </w:style>
  <w:style w:type="paragraph" w:customStyle="1" w:styleId="11">
    <w:name w:val="Без интервала1"/>
    <w:rsid w:val="005D4273"/>
    <w:rPr>
      <w:rFonts w:ascii="Times New Roman" w:eastAsia="MS Mincho" w:hAnsi="Times New Roman"/>
      <w:sz w:val="24"/>
      <w:szCs w:val="24"/>
      <w:lang w:eastAsia="ja-JP"/>
    </w:rPr>
  </w:style>
  <w:style w:type="character" w:customStyle="1" w:styleId="30">
    <w:name w:val="Заголовок 3 Знак"/>
    <w:link w:val="3"/>
    <w:semiHidden/>
    <w:locked/>
    <w:rsid w:val="00872335"/>
    <w:rPr>
      <w:rFonts w:ascii="Cambria" w:hAnsi="Cambria"/>
      <w:b/>
      <w:sz w:val="26"/>
    </w:rPr>
  </w:style>
  <w:style w:type="paragraph" w:styleId="ac">
    <w:name w:val="header"/>
    <w:basedOn w:val="a"/>
    <w:link w:val="ad"/>
    <w:rsid w:val="00A9725D"/>
    <w:pPr>
      <w:tabs>
        <w:tab w:val="center" w:pos="4677"/>
        <w:tab w:val="right" w:pos="9355"/>
      </w:tabs>
    </w:pPr>
    <w:rPr>
      <w:sz w:val="20"/>
    </w:rPr>
  </w:style>
  <w:style w:type="character" w:customStyle="1" w:styleId="ad">
    <w:name w:val="Верхний колонтитул Знак"/>
    <w:link w:val="ac"/>
    <w:locked/>
    <w:rsid w:val="00A9725D"/>
    <w:rPr>
      <w:rFonts w:ascii="Times New Roman" w:hAnsi="Times New Roman"/>
      <w:sz w:val="20"/>
    </w:rPr>
  </w:style>
  <w:style w:type="paragraph" w:styleId="ae">
    <w:name w:val="footer"/>
    <w:basedOn w:val="a"/>
    <w:link w:val="af"/>
    <w:rsid w:val="00A9725D"/>
    <w:pPr>
      <w:tabs>
        <w:tab w:val="center" w:pos="4677"/>
        <w:tab w:val="right" w:pos="9355"/>
      </w:tabs>
    </w:pPr>
    <w:rPr>
      <w:sz w:val="20"/>
    </w:rPr>
  </w:style>
  <w:style w:type="character" w:customStyle="1" w:styleId="af">
    <w:name w:val="Нижний колонтитул Знак"/>
    <w:link w:val="ae"/>
    <w:locked/>
    <w:rsid w:val="00A9725D"/>
    <w:rPr>
      <w:rFonts w:ascii="Times New Roman" w:hAnsi="Times New Roman"/>
      <w:sz w:val="20"/>
    </w:rPr>
  </w:style>
  <w:style w:type="character" w:customStyle="1" w:styleId="70">
    <w:name w:val="Заголовок 7 Знак"/>
    <w:link w:val="7"/>
    <w:locked/>
    <w:rsid w:val="00ED6757"/>
    <w:rPr>
      <w:rFonts w:ascii="Calibri" w:hAnsi="Calibri"/>
      <w:sz w:val="24"/>
    </w:rPr>
  </w:style>
  <w:style w:type="paragraph" w:styleId="af0">
    <w:name w:val="Body Text Indent"/>
    <w:basedOn w:val="a"/>
    <w:link w:val="af1"/>
    <w:rsid w:val="004B7C7E"/>
    <w:pPr>
      <w:spacing w:after="120"/>
      <w:ind w:left="283"/>
    </w:pPr>
  </w:style>
  <w:style w:type="character" w:customStyle="1" w:styleId="af1">
    <w:name w:val="Основной текст с отступом Знак"/>
    <w:link w:val="af0"/>
    <w:locked/>
    <w:rsid w:val="004B7C7E"/>
    <w:rPr>
      <w:rFonts w:ascii="Times New Roman" w:hAnsi="Times New Roman"/>
      <w:sz w:val="28"/>
    </w:rPr>
  </w:style>
  <w:style w:type="paragraph" w:customStyle="1" w:styleId="ConsPlusNormal">
    <w:name w:val="ConsPlusNormal"/>
    <w:rsid w:val="004B7C7E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Nonformat">
    <w:name w:val="ConsPlusNonformat"/>
    <w:rsid w:val="005A5BF4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12">
    <w:name w:val="Абзац списка1"/>
    <w:basedOn w:val="a"/>
    <w:rsid w:val="00274F72"/>
    <w:pPr>
      <w:ind w:left="708"/>
    </w:pPr>
  </w:style>
  <w:style w:type="character" w:styleId="af2">
    <w:name w:val="Emphasis"/>
    <w:basedOn w:val="a0"/>
    <w:qFormat/>
    <w:locked/>
    <w:rsid w:val="00A57DE4"/>
    <w:rPr>
      <w:i/>
    </w:rPr>
  </w:style>
  <w:style w:type="table" w:styleId="af3">
    <w:name w:val="Table Grid"/>
    <w:basedOn w:val="a1"/>
    <w:locked/>
    <w:rsid w:val="00A57DE4"/>
    <w:rPr>
      <w:rFonts w:eastAsia="Times New Roman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4">
    <w:name w:val="Strong"/>
    <w:basedOn w:val="a0"/>
    <w:qFormat/>
    <w:locked/>
    <w:rsid w:val="00785F64"/>
    <w:rPr>
      <w:b/>
    </w:rPr>
  </w:style>
  <w:style w:type="character" w:customStyle="1" w:styleId="af5">
    <w:name w:val="Основной текст_"/>
    <w:link w:val="27"/>
    <w:locked/>
    <w:rsid w:val="00F90C2F"/>
    <w:rPr>
      <w:rFonts w:ascii="Times New Roman" w:hAnsi="Times New Roman"/>
      <w:sz w:val="27"/>
      <w:shd w:val="clear" w:color="auto" w:fill="FFFFFF"/>
    </w:rPr>
  </w:style>
  <w:style w:type="character" w:customStyle="1" w:styleId="8">
    <w:name w:val="Основной текст8"/>
    <w:rsid w:val="00F90C2F"/>
  </w:style>
  <w:style w:type="paragraph" w:customStyle="1" w:styleId="27">
    <w:name w:val="Основной текст27"/>
    <w:basedOn w:val="a"/>
    <w:link w:val="af5"/>
    <w:rsid w:val="00F90C2F"/>
    <w:pPr>
      <w:shd w:val="clear" w:color="auto" w:fill="FFFFFF"/>
      <w:spacing w:line="240" w:lineRule="atLeast"/>
      <w:ind w:hanging="400"/>
    </w:pPr>
    <w:rPr>
      <w:sz w:val="27"/>
    </w:rPr>
  </w:style>
  <w:style w:type="character" w:customStyle="1" w:styleId="80">
    <w:name w:val="Основной текст (8)_"/>
    <w:link w:val="81"/>
    <w:locked/>
    <w:rsid w:val="00237A3E"/>
    <w:rPr>
      <w:rFonts w:ascii="Times New Roman" w:hAnsi="Times New Roman"/>
      <w:sz w:val="23"/>
      <w:shd w:val="clear" w:color="auto" w:fill="FFFFFF"/>
    </w:rPr>
  </w:style>
  <w:style w:type="paragraph" w:customStyle="1" w:styleId="81">
    <w:name w:val="Основной текст (8)"/>
    <w:basedOn w:val="a"/>
    <w:link w:val="80"/>
    <w:rsid w:val="00237A3E"/>
    <w:pPr>
      <w:shd w:val="clear" w:color="auto" w:fill="FFFFFF"/>
      <w:spacing w:line="115" w:lineRule="exact"/>
      <w:ind w:hanging="360"/>
    </w:pPr>
    <w:rPr>
      <w:sz w:val="23"/>
    </w:rPr>
  </w:style>
  <w:style w:type="character" w:customStyle="1" w:styleId="32">
    <w:name w:val="Основной текст (3)_"/>
    <w:link w:val="33"/>
    <w:locked/>
    <w:rsid w:val="00B821ED"/>
    <w:rPr>
      <w:rFonts w:ascii="Times New Roman" w:hAnsi="Times New Roman"/>
      <w:sz w:val="27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B821ED"/>
    <w:pPr>
      <w:shd w:val="clear" w:color="auto" w:fill="FFFFFF"/>
      <w:spacing w:line="240" w:lineRule="atLeast"/>
      <w:ind w:hanging="340"/>
    </w:pPr>
    <w:rPr>
      <w:sz w:val="27"/>
    </w:rPr>
  </w:style>
  <w:style w:type="character" w:customStyle="1" w:styleId="41">
    <w:name w:val="Основной текст (4)_"/>
    <w:link w:val="42"/>
    <w:locked/>
    <w:rsid w:val="00B821ED"/>
    <w:rPr>
      <w:rFonts w:ascii="Sylfaen" w:eastAsia="Times New Roman" w:hAnsi="Sylfaen"/>
      <w:spacing w:val="-170"/>
      <w:sz w:val="172"/>
      <w:shd w:val="clear" w:color="auto" w:fill="FFFFFF"/>
    </w:rPr>
  </w:style>
  <w:style w:type="paragraph" w:customStyle="1" w:styleId="42">
    <w:name w:val="Основной текст (4)"/>
    <w:basedOn w:val="a"/>
    <w:link w:val="41"/>
    <w:rsid w:val="00B821ED"/>
    <w:pPr>
      <w:shd w:val="clear" w:color="auto" w:fill="FFFFFF"/>
      <w:spacing w:line="240" w:lineRule="atLeast"/>
    </w:pPr>
    <w:rPr>
      <w:rFonts w:ascii="Sylfaen" w:eastAsia="Times New Roman" w:hAnsi="Sylfaen"/>
      <w:spacing w:val="-170"/>
      <w:sz w:val="172"/>
    </w:rPr>
  </w:style>
  <w:style w:type="character" w:customStyle="1" w:styleId="40">
    <w:name w:val="Заголовок 4 Знак"/>
    <w:link w:val="4"/>
    <w:locked/>
    <w:rsid w:val="006B1615"/>
    <w:rPr>
      <w:rFonts w:ascii="Calibri" w:hAnsi="Calibri"/>
      <w:b/>
      <w:sz w:val="28"/>
    </w:rPr>
  </w:style>
  <w:style w:type="paragraph" w:styleId="af6">
    <w:name w:val="Subtitle"/>
    <w:basedOn w:val="a"/>
    <w:link w:val="af7"/>
    <w:qFormat/>
    <w:locked/>
    <w:rsid w:val="006B1615"/>
    <w:pPr>
      <w:jc w:val="center"/>
    </w:pPr>
    <w:rPr>
      <w:caps/>
      <w:color w:val="0000FF"/>
      <w:sz w:val="24"/>
    </w:rPr>
  </w:style>
  <w:style w:type="character" w:customStyle="1" w:styleId="af7">
    <w:name w:val="Подзаголовок Знак"/>
    <w:link w:val="af6"/>
    <w:locked/>
    <w:rsid w:val="006B1615"/>
    <w:rPr>
      <w:rFonts w:ascii="Times New Roman" w:hAnsi="Times New Roman"/>
      <w:caps/>
      <w:color w:val="0000FF"/>
      <w:sz w:val="24"/>
    </w:rPr>
  </w:style>
  <w:style w:type="paragraph" w:styleId="23">
    <w:name w:val="Body Text Indent 2"/>
    <w:basedOn w:val="a"/>
    <w:link w:val="24"/>
    <w:rsid w:val="00F22B0C"/>
    <w:pPr>
      <w:spacing w:after="120" w:line="480" w:lineRule="auto"/>
      <w:ind w:left="283"/>
    </w:pPr>
    <w:rPr>
      <w:szCs w:val="24"/>
    </w:rPr>
  </w:style>
  <w:style w:type="character" w:customStyle="1" w:styleId="24">
    <w:name w:val="Основной текст с отступом 2 Знак"/>
    <w:basedOn w:val="a0"/>
    <w:link w:val="23"/>
    <w:locked/>
    <w:rsid w:val="00F22B0C"/>
    <w:rPr>
      <w:rFonts w:ascii="Times New Roman" w:hAnsi="Times New Roman" w:cs="Times New Roman"/>
      <w:sz w:val="24"/>
      <w:szCs w:val="24"/>
    </w:rPr>
  </w:style>
  <w:style w:type="character" w:customStyle="1" w:styleId="60">
    <w:name w:val="Заголовок 6 Знак"/>
    <w:basedOn w:val="a0"/>
    <w:link w:val="6"/>
    <w:rsid w:val="00841732"/>
    <w:rPr>
      <w:rFonts w:eastAsia="Times New Roman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34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53EFB48-A28F-413F-8836-1FC6A0536C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7</Pages>
  <Words>1523</Words>
  <Characters>11394</Characters>
  <Application>Microsoft Office Word</Application>
  <DocSecurity>0</DocSecurity>
  <Lines>94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науки и высшего образования РФ</vt:lpstr>
    </vt:vector>
  </TitlesOfParts>
  <Company/>
  <LinksUpToDate>false</LinksUpToDate>
  <CharactersWithSpaces>12892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науки и высшего образования РФ</dc:title>
  <dc:subject/>
  <dc:creator>nikolaeva_nv</dc:creator>
  <cp:keywords/>
  <dc:description/>
  <cp:lastModifiedBy>NKorvatskaya</cp:lastModifiedBy>
  <cp:revision>4</cp:revision>
  <cp:lastPrinted>2022-01-10T08:01:00Z</cp:lastPrinted>
  <dcterms:created xsi:type="dcterms:W3CDTF">2022-01-18T07:54:00Z</dcterms:created>
  <dcterms:modified xsi:type="dcterms:W3CDTF">2022-01-25T08:26:00Z</dcterms:modified>
</cp:coreProperties>
</file>